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8C" w:rsidRPr="00B2628C" w:rsidRDefault="00B2628C" w:rsidP="00B2628C">
      <w:pPr>
        <w:tabs>
          <w:tab w:val="left" w:pos="851"/>
        </w:tabs>
        <w:ind w:firstLine="284"/>
        <w:jc w:val="center"/>
        <w:rPr>
          <w:rFonts w:ascii="EucrosiaUPC" w:hAnsi="EucrosiaUPC" w:cs="EucrosiaUPC"/>
          <w:b/>
          <w:bCs/>
          <w:sz w:val="48"/>
          <w:szCs w:val="48"/>
        </w:rPr>
      </w:pPr>
      <w:r w:rsidRPr="00B2628C">
        <w:rPr>
          <w:rFonts w:ascii="EucrosiaUPC" w:hAnsi="EucrosiaUPC" w:cs="EucrosiaUPC"/>
          <w:b/>
          <w:bCs/>
          <w:sz w:val="48"/>
          <w:szCs w:val="48"/>
          <w:cs/>
        </w:rPr>
        <w:t>หลักสูตรวิศวกรรมศาสตรบัณฑิต</w:t>
      </w:r>
    </w:p>
    <w:p w:rsidR="00B2628C" w:rsidRPr="00B2628C" w:rsidRDefault="00B2628C" w:rsidP="00B2628C">
      <w:pPr>
        <w:tabs>
          <w:tab w:val="left" w:pos="851"/>
        </w:tabs>
        <w:ind w:firstLine="284"/>
        <w:jc w:val="center"/>
        <w:rPr>
          <w:rFonts w:ascii="EucrosiaUPC" w:hAnsi="EucrosiaUPC" w:cs="EucrosiaUPC"/>
          <w:b/>
          <w:bCs/>
          <w:sz w:val="48"/>
          <w:szCs w:val="48"/>
        </w:rPr>
      </w:pPr>
      <w:r w:rsidRPr="00B2628C">
        <w:rPr>
          <w:rFonts w:ascii="EucrosiaUPC" w:hAnsi="EucrosiaUPC" w:cs="EucrosiaUPC"/>
          <w:b/>
          <w:bCs/>
          <w:sz w:val="48"/>
          <w:szCs w:val="48"/>
          <w:cs/>
        </w:rPr>
        <w:t>สาขาวิชาวิศวกรรมด้านความปลอดภัยและการพิสูจน์หลักฐานทางคอมพิวเตอร์</w:t>
      </w:r>
    </w:p>
    <w:p w:rsidR="00B2628C" w:rsidRPr="0012031F" w:rsidRDefault="00B2628C" w:rsidP="00B2628C">
      <w:pPr>
        <w:tabs>
          <w:tab w:val="left" w:pos="360"/>
          <w:tab w:val="left" w:pos="540"/>
          <w:tab w:val="left" w:pos="1418"/>
        </w:tabs>
        <w:ind w:firstLine="709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925450">
        <w:rPr>
          <w:rFonts w:ascii="EucrosiaUPC" w:hAnsi="EucrosiaUPC" w:cs="EucrosiaUPC"/>
          <w:b/>
          <w:bCs/>
          <w:sz w:val="32"/>
          <w:szCs w:val="32"/>
          <w:cs/>
        </w:rPr>
        <w:t>จำ</w:t>
      </w:r>
      <w:bookmarkStart w:id="0" w:name="_GoBack"/>
      <w:bookmarkEnd w:id="0"/>
      <w:r w:rsidRPr="00925450">
        <w:rPr>
          <w:rFonts w:ascii="EucrosiaUPC" w:hAnsi="EucrosiaUPC" w:cs="EucrosiaUPC"/>
          <w:b/>
          <w:bCs/>
          <w:sz w:val="32"/>
          <w:szCs w:val="32"/>
          <w:cs/>
        </w:rPr>
        <w:t xml:space="preserve">นวนหน่วยกิตรวมตลอดหลักสูตร </w:t>
      </w:r>
      <w:r w:rsidRPr="0012031F">
        <w:rPr>
          <w:rFonts w:ascii="EucrosiaUPC" w:hAnsi="EucrosiaUPC" w:cs="EucrosiaUPC"/>
          <w:b/>
          <w:bCs/>
          <w:sz w:val="32"/>
          <w:szCs w:val="32"/>
        </w:rPr>
        <w:t>136</w:t>
      </w:r>
      <w:r w:rsidRPr="0012031F">
        <w:rPr>
          <w:rFonts w:ascii="EucrosiaUPC" w:hAnsi="EucrosiaUPC" w:cs="EucrosiaUPC"/>
          <w:b/>
          <w:bCs/>
          <w:sz w:val="32"/>
          <w:szCs w:val="32"/>
          <w:cs/>
        </w:rPr>
        <w:t xml:space="preserve"> หน่วยกิต</w:t>
      </w:r>
    </w:p>
    <w:p w:rsidR="00B2628C" w:rsidRPr="0012031F" w:rsidRDefault="00B2628C" w:rsidP="00B2628C">
      <w:pPr>
        <w:tabs>
          <w:tab w:val="left" w:pos="360"/>
          <w:tab w:val="left" w:pos="540"/>
          <w:tab w:val="left" w:pos="1418"/>
        </w:tabs>
        <w:ind w:firstLine="709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12031F">
        <w:rPr>
          <w:rFonts w:ascii="EucrosiaUPC" w:hAnsi="EucrosiaUPC" w:cs="EucrosiaUPC"/>
          <w:b/>
          <w:bCs/>
          <w:sz w:val="32"/>
          <w:szCs w:val="32"/>
          <w:cs/>
        </w:rPr>
        <w:t>โครงสร้างหลักสูตร</w:t>
      </w:r>
    </w:p>
    <w:tbl>
      <w:tblPr>
        <w:tblW w:w="8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7"/>
        <w:gridCol w:w="2456"/>
        <w:gridCol w:w="2352"/>
      </w:tblGrid>
      <w:tr w:rsidR="00B2628C" w:rsidRPr="0012031F" w:rsidTr="009B062D">
        <w:trPr>
          <w:jc w:val="center"/>
        </w:trPr>
        <w:tc>
          <w:tcPr>
            <w:tcW w:w="4077" w:type="dxa"/>
            <w:vMerge w:val="restart"/>
            <w:vAlign w:val="center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thaiDistribute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</w:rPr>
              <w:t xml:space="preserve">            </w:t>
            </w:r>
            <w:r w:rsidRPr="0012031F">
              <w:rPr>
                <w:rFonts w:ascii="EucrosiaUPC" w:hAnsi="EucrosiaUPC" w:cs="EucrosiaUPC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4808" w:type="dxa"/>
            <w:gridSpan w:val="2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center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  <w:cs/>
              </w:rPr>
              <w:t>จำนวนหน่วยกิต</w:t>
            </w:r>
          </w:p>
        </w:tc>
      </w:tr>
      <w:tr w:rsidR="00B2628C" w:rsidRPr="0012031F" w:rsidTr="009B062D">
        <w:trPr>
          <w:jc w:val="center"/>
        </w:trPr>
        <w:tc>
          <w:tcPr>
            <w:tcW w:w="4077" w:type="dxa"/>
            <w:vMerge/>
            <w:vAlign w:val="center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456" w:type="dxa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  <w:cs/>
              </w:rPr>
              <w:t>เรียนที่มหาวิทยาลัยศรี</w:t>
            </w:r>
          </w:p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  <w:cs/>
              </w:rPr>
              <w:t>นครินทรวิโรฒ</w:t>
            </w:r>
            <w:r w:rsidRPr="0012031F">
              <w:rPr>
                <w:rFonts w:ascii="EucrosiaUPC" w:hAnsi="EucrosiaUPC" w:cs="EucrosiaUPC"/>
                <w:sz w:val="32"/>
                <w:szCs w:val="32"/>
              </w:rPr>
              <w:t xml:space="preserve"> </w:t>
            </w:r>
            <w:r w:rsidRPr="0012031F">
              <w:rPr>
                <w:rFonts w:ascii="EucrosiaUPC" w:hAnsi="EucrosiaUPC" w:cs="EucrosiaUPC"/>
                <w:spacing w:val="-20"/>
                <w:sz w:val="32"/>
                <w:szCs w:val="32"/>
              </w:rPr>
              <w:t>(</w:t>
            </w:r>
            <w:r w:rsidRPr="0012031F">
              <w:rPr>
                <w:rFonts w:ascii="EucrosiaUPC" w:hAnsi="EucrosiaUPC" w:cs="EucrosiaUPC"/>
                <w:spacing w:val="-20"/>
                <w:sz w:val="32"/>
                <w:szCs w:val="32"/>
                <w:cs/>
              </w:rPr>
              <w:t xml:space="preserve">ปีที่ </w:t>
            </w:r>
            <w:r w:rsidRPr="0012031F">
              <w:rPr>
                <w:rFonts w:ascii="EucrosiaUPC" w:hAnsi="EucrosiaUPC" w:cs="EucrosiaUPC"/>
                <w:spacing w:val="-20"/>
                <w:sz w:val="32"/>
                <w:szCs w:val="32"/>
              </w:rPr>
              <w:t>1,2)</w:t>
            </w:r>
          </w:p>
        </w:tc>
        <w:tc>
          <w:tcPr>
            <w:tcW w:w="2352" w:type="dxa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เรียนที่มหาวิทยาลัยเดอ มอ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ง</w:t>
            </w:r>
            <w:r w:rsidRPr="0012031F">
              <w:rPr>
                <w:rFonts w:ascii="EucrosiaUPC" w:hAnsi="EucrosiaUPC" w:cs="EucrosiaUPC"/>
                <w:sz w:val="32"/>
                <w:szCs w:val="32"/>
                <w:cs/>
              </w:rPr>
              <w:t>ต์ฟอร์ต</w:t>
            </w:r>
            <w:r w:rsidRPr="0012031F">
              <w:rPr>
                <w:rFonts w:ascii="EucrosiaUPC" w:hAnsi="EucrosiaUPC" w:cs="EucrosiaUPC"/>
                <w:sz w:val="32"/>
                <w:szCs w:val="32"/>
              </w:rPr>
              <w:t xml:space="preserve"> (</w:t>
            </w:r>
            <w:r w:rsidRPr="0012031F">
              <w:rPr>
                <w:rFonts w:ascii="EucrosiaUPC" w:hAnsi="EucrosiaUPC" w:cs="EucrosiaUPC"/>
                <w:sz w:val="32"/>
                <w:szCs w:val="32"/>
                <w:cs/>
              </w:rPr>
              <w:t xml:space="preserve">ปีที่ </w:t>
            </w:r>
            <w:r w:rsidRPr="0012031F">
              <w:rPr>
                <w:rFonts w:ascii="EucrosiaUPC" w:hAnsi="EucrosiaUPC" w:cs="EucrosiaUPC"/>
                <w:sz w:val="32"/>
                <w:szCs w:val="32"/>
              </w:rPr>
              <w:t>3,4)</w:t>
            </w:r>
          </w:p>
        </w:tc>
      </w:tr>
      <w:tr w:rsidR="00B2628C" w:rsidRPr="0012031F" w:rsidTr="009B062D">
        <w:trPr>
          <w:jc w:val="center"/>
        </w:trPr>
        <w:tc>
          <w:tcPr>
            <w:tcW w:w="4077" w:type="dxa"/>
            <w:shd w:val="clear" w:color="auto" w:fill="auto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ก.หมวดวิชาศึกษาทั่วไป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352" w:type="dxa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2628C" w:rsidRPr="0012031F" w:rsidTr="009B062D">
        <w:trPr>
          <w:jc w:val="center"/>
        </w:trPr>
        <w:tc>
          <w:tcPr>
            <w:tcW w:w="4077" w:type="dxa"/>
            <w:shd w:val="clear" w:color="auto" w:fill="auto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ข.หมวดวิชาเฉพาะ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2352" w:type="dxa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b/>
                <w:bCs/>
                <w:sz w:val="32"/>
                <w:szCs w:val="32"/>
              </w:rPr>
              <w:t>48</w:t>
            </w:r>
          </w:p>
        </w:tc>
      </w:tr>
      <w:tr w:rsidR="00B2628C" w:rsidRPr="0012031F" w:rsidTr="009B062D">
        <w:trPr>
          <w:jc w:val="center"/>
        </w:trPr>
        <w:tc>
          <w:tcPr>
            <w:tcW w:w="4077" w:type="dxa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thaiDistribute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</w:rPr>
              <w:t xml:space="preserve">1. </w:t>
            </w:r>
            <w:r w:rsidRPr="0012031F">
              <w:rPr>
                <w:rFonts w:ascii="EucrosiaUPC" w:hAnsi="EucrosiaUPC" w:cs="EucrosiaUPC"/>
                <w:sz w:val="32"/>
                <w:szCs w:val="32"/>
                <w:cs/>
              </w:rPr>
              <w:t>กลุ่มวิชาพื้นฐานทางวิทยาศาสตร์ และคณิตศาสตร์</w:t>
            </w:r>
          </w:p>
        </w:tc>
        <w:tc>
          <w:tcPr>
            <w:tcW w:w="2456" w:type="dxa"/>
            <w:vAlign w:val="center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center"/>
              <w:rPr>
                <w:rFonts w:ascii="EucrosiaUPC" w:hAnsi="EucrosiaUPC" w:cs="EucrosiaUPC"/>
                <w:color w:val="000000" w:themeColor="text1"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2352" w:type="dxa"/>
            <w:vAlign w:val="center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</w:p>
        </w:tc>
      </w:tr>
      <w:tr w:rsidR="00B2628C" w:rsidRPr="0012031F" w:rsidTr="009B062D">
        <w:trPr>
          <w:jc w:val="center"/>
        </w:trPr>
        <w:tc>
          <w:tcPr>
            <w:tcW w:w="4077" w:type="dxa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thaiDistribute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</w:rPr>
              <w:t xml:space="preserve">2. </w:t>
            </w:r>
            <w:r w:rsidRPr="0012031F">
              <w:rPr>
                <w:rFonts w:ascii="EucrosiaUPC" w:hAnsi="EucrosiaUPC" w:cs="EucrosiaUPC"/>
                <w:sz w:val="32"/>
                <w:szCs w:val="32"/>
                <w:cs/>
              </w:rPr>
              <w:t>กลุ่มวิชาพื้นฐานทางวิศวกรรมศาสตร์</w:t>
            </w:r>
          </w:p>
        </w:tc>
        <w:tc>
          <w:tcPr>
            <w:tcW w:w="2456" w:type="dxa"/>
            <w:vAlign w:val="center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</w:rPr>
              <w:t>12</w:t>
            </w:r>
          </w:p>
        </w:tc>
        <w:tc>
          <w:tcPr>
            <w:tcW w:w="2352" w:type="dxa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</w:p>
        </w:tc>
      </w:tr>
      <w:tr w:rsidR="00B2628C" w:rsidRPr="0012031F" w:rsidTr="009B062D">
        <w:trPr>
          <w:jc w:val="center"/>
        </w:trPr>
        <w:tc>
          <w:tcPr>
            <w:tcW w:w="4077" w:type="dxa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thaiDistribute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</w:rPr>
              <w:t xml:space="preserve">3. </w:t>
            </w:r>
            <w:r w:rsidRPr="0012031F">
              <w:rPr>
                <w:rFonts w:ascii="EucrosiaUPC" w:hAnsi="EucrosiaUPC" w:cs="EucrosiaUPC"/>
                <w:sz w:val="32"/>
                <w:szCs w:val="32"/>
                <w:cs/>
              </w:rPr>
              <w:t>กลุ่มวิชาเอกบังคับและเอกเลือก</w:t>
            </w:r>
          </w:p>
        </w:tc>
        <w:tc>
          <w:tcPr>
            <w:tcW w:w="2456" w:type="dxa"/>
            <w:vAlign w:val="center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center"/>
              <w:rPr>
                <w:rFonts w:ascii="EucrosiaUPC" w:hAnsi="EucrosiaUPC" w:cs="EucrosiaUPC"/>
                <w:color w:val="000000" w:themeColor="text1"/>
                <w:sz w:val="32"/>
                <w:szCs w:val="32"/>
                <w:cs/>
              </w:rPr>
            </w:pPr>
            <w:r w:rsidRPr="0012031F">
              <w:rPr>
                <w:rFonts w:ascii="EucrosiaUPC" w:hAnsi="EucrosiaUPC" w:cs="EucrosiaUPC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2352" w:type="dxa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</w:rPr>
              <w:t>42</w:t>
            </w:r>
          </w:p>
        </w:tc>
      </w:tr>
      <w:tr w:rsidR="00B2628C" w:rsidRPr="0012031F" w:rsidTr="009B062D">
        <w:trPr>
          <w:jc w:val="center"/>
        </w:trPr>
        <w:tc>
          <w:tcPr>
            <w:tcW w:w="4077" w:type="dxa"/>
            <w:shd w:val="clear" w:color="auto" w:fill="auto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thaiDistribute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</w:rPr>
              <w:t xml:space="preserve">4. </w:t>
            </w:r>
            <w:r w:rsidRPr="0012031F">
              <w:rPr>
                <w:rFonts w:ascii="EucrosiaUPC" w:hAnsi="EucrosiaUPC" w:cs="EucrosiaUPC"/>
                <w:sz w:val="32"/>
                <w:szCs w:val="32"/>
                <w:cs/>
              </w:rPr>
              <w:t>กลุ่มวิชาเอกเลือกไม่น้อยกว่า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52" w:type="dxa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  <w:r w:rsidRPr="0012031F">
              <w:rPr>
                <w:rFonts w:ascii="EucrosiaUPC" w:hAnsi="EucrosiaUPC" w:cs="EucrosiaUPC"/>
                <w:b/>
                <w:bCs/>
                <w:sz w:val="32"/>
                <w:szCs w:val="32"/>
              </w:rPr>
              <w:t>6</w:t>
            </w:r>
          </w:p>
        </w:tc>
      </w:tr>
      <w:tr w:rsidR="00B2628C" w:rsidRPr="0012031F" w:rsidTr="009B062D">
        <w:trPr>
          <w:jc w:val="center"/>
        </w:trPr>
        <w:tc>
          <w:tcPr>
            <w:tcW w:w="4077" w:type="dxa"/>
            <w:shd w:val="clear" w:color="auto" w:fill="auto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ค.หมวดวิชาเลือกเสรี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52" w:type="dxa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2628C" w:rsidRPr="0012031F" w:rsidTr="009B062D">
        <w:trPr>
          <w:jc w:val="center"/>
        </w:trPr>
        <w:tc>
          <w:tcPr>
            <w:tcW w:w="4077" w:type="dxa"/>
            <w:shd w:val="clear" w:color="auto" w:fill="auto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2352" w:type="dxa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b/>
                <w:bCs/>
                <w:sz w:val="32"/>
                <w:szCs w:val="32"/>
              </w:rPr>
              <w:t>48</w:t>
            </w:r>
          </w:p>
        </w:tc>
      </w:tr>
      <w:tr w:rsidR="00B2628C" w:rsidRPr="00925450" w:rsidTr="009B062D">
        <w:trPr>
          <w:jc w:val="center"/>
        </w:trPr>
        <w:tc>
          <w:tcPr>
            <w:tcW w:w="4077" w:type="dxa"/>
            <w:shd w:val="clear" w:color="auto" w:fill="auto"/>
          </w:tcPr>
          <w:p w:rsidR="00B2628C" w:rsidRPr="0012031F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  <w:r w:rsidRPr="0012031F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รวมหน่วยกิตตลอดหลักสูตร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B2628C" w:rsidRPr="00925450" w:rsidRDefault="00B2628C" w:rsidP="009B062D">
            <w:pPr>
              <w:tabs>
                <w:tab w:val="left" w:pos="360"/>
                <w:tab w:val="left" w:pos="540"/>
                <w:tab w:val="left" w:pos="1234"/>
                <w:tab w:val="left" w:pos="2552"/>
              </w:tabs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b/>
                <w:bCs/>
                <w:sz w:val="32"/>
                <w:szCs w:val="32"/>
              </w:rPr>
              <w:t>136</w:t>
            </w:r>
          </w:p>
        </w:tc>
      </w:tr>
    </w:tbl>
    <w:p w:rsidR="00B2628C" w:rsidRDefault="00B2628C" w:rsidP="00B2628C">
      <w:pPr>
        <w:tabs>
          <w:tab w:val="left" w:pos="360"/>
          <w:tab w:val="left" w:pos="540"/>
          <w:tab w:val="left" w:pos="1418"/>
        </w:tabs>
        <w:ind w:firstLine="709"/>
        <w:rPr>
          <w:rFonts w:ascii="EucrosiaUPC" w:hAnsi="EucrosiaUPC" w:cs="EucrosiaUPC"/>
          <w:b/>
          <w:bCs/>
          <w:sz w:val="32"/>
          <w:szCs w:val="32"/>
        </w:rPr>
      </w:pPr>
    </w:p>
    <w:p w:rsidR="00B2628C" w:rsidRPr="00B2628C" w:rsidRDefault="00B2628C" w:rsidP="00B2628C">
      <w:pPr>
        <w:pStyle w:val="Heading1"/>
        <w:jc w:val="center"/>
        <w:rPr>
          <w:sz w:val="72"/>
          <w:szCs w:val="72"/>
        </w:rPr>
      </w:pPr>
      <w:r w:rsidRPr="00B2628C">
        <w:rPr>
          <w:sz w:val="72"/>
          <w:szCs w:val="72"/>
          <w:cs/>
        </w:rPr>
        <w:t>รายวิชา</w:t>
      </w:r>
    </w:p>
    <w:p w:rsidR="00B2628C" w:rsidRPr="00095A28" w:rsidRDefault="00B2628C" w:rsidP="00B2628C">
      <w:pPr>
        <w:tabs>
          <w:tab w:val="left" w:pos="360"/>
          <w:tab w:val="left" w:pos="540"/>
          <w:tab w:val="left" w:pos="1234"/>
          <w:tab w:val="left" w:pos="2552"/>
        </w:tabs>
        <w:spacing w:after="240"/>
        <w:contextualSpacing/>
        <w:rPr>
          <w:rFonts w:ascii="EucrosiaUPC" w:hAnsi="EucrosiaUPC" w:cs="EucrosiaUPC"/>
          <w:b/>
          <w:bCs/>
          <w:sz w:val="32"/>
          <w:szCs w:val="32"/>
          <w:cs/>
        </w:rPr>
      </w:pPr>
      <w:r>
        <w:rPr>
          <w:rFonts w:ascii="EucrosiaUPC" w:hAnsi="EucrosiaUPC" w:cs="EucrosiaUPC" w:hint="cs"/>
          <w:b/>
          <w:bCs/>
          <w:sz w:val="32"/>
          <w:szCs w:val="32"/>
          <w:cs/>
        </w:rPr>
        <w:t>ก</w:t>
      </w:r>
      <w:r>
        <w:rPr>
          <w:rFonts w:ascii="EucrosiaUPC" w:hAnsi="EucrosiaUPC" w:cs="EucrosiaUPC"/>
          <w:b/>
          <w:bCs/>
          <w:sz w:val="32"/>
          <w:szCs w:val="32"/>
        </w:rPr>
        <w:t xml:space="preserve">. </w:t>
      </w:r>
      <w:r w:rsidRPr="00095A28">
        <w:rPr>
          <w:rFonts w:ascii="EucrosiaUPC" w:hAnsi="EucrosiaUPC" w:cs="EucrosiaUPC"/>
          <w:b/>
          <w:bCs/>
          <w:sz w:val="32"/>
          <w:szCs w:val="32"/>
          <w:cs/>
        </w:rPr>
        <w:t>หมวดวิชาศึกษาทั่วไป</w:t>
      </w:r>
      <w:r>
        <w:rPr>
          <w:rFonts w:ascii="EucrosiaUPC" w:hAnsi="EucrosiaUPC" w:cs="EucrosiaUPC"/>
          <w:b/>
          <w:bCs/>
          <w:sz w:val="32"/>
          <w:szCs w:val="32"/>
        </w:rPr>
        <w:t xml:space="preserve">  </w:t>
      </w:r>
      <w:r>
        <w:rPr>
          <w:rFonts w:ascii="EucrosiaUPC" w:hAnsi="EucrosiaUPC" w:cs="EucrosiaUPC"/>
          <w:b/>
          <w:bCs/>
          <w:sz w:val="32"/>
          <w:szCs w:val="32"/>
        </w:rPr>
        <w:tab/>
      </w:r>
      <w:r>
        <w:rPr>
          <w:rFonts w:ascii="EucrosiaUPC" w:hAnsi="EucrosiaUPC" w:cs="EucrosiaUPC"/>
          <w:b/>
          <w:bCs/>
          <w:sz w:val="32"/>
          <w:szCs w:val="32"/>
        </w:rPr>
        <w:tab/>
      </w:r>
      <w:r>
        <w:rPr>
          <w:rFonts w:ascii="EucrosiaUPC" w:hAnsi="EucrosiaUPC" w:cs="EucrosiaUPC"/>
          <w:b/>
          <w:bCs/>
          <w:sz w:val="32"/>
          <w:szCs w:val="32"/>
        </w:rPr>
        <w:tab/>
      </w:r>
      <w:r>
        <w:rPr>
          <w:rFonts w:ascii="EucrosiaUPC" w:hAnsi="EucrosiaUPC" w:cs="EucrosiaUPC"/>
          <w:b/>
          <w:bCs/>
          <w:sz w:val="32"/>
          <w:szCs w:val="32"/>
        </w:rPr>
        <w:tab/>
      </w:r>
      <w:r>
        <w:rPr>
          <w:rFonts w:ascii="EucrosiaUPC" w:hAnsi="EucrosiaUPC" w:cs="EucrosiaUPC"/>
          <w:b/>
          <w:bCs/>
          <w:sz w:val="32"/>
          <w:szCs w:val="32"/>
        </w:rPr>
        <w:tab/>
        <w:t xml:space="preserve">  </w:t>
      </w:r>
      <w:r w:rsidRPr="00095A28">
        <w:rPr>
          <w:rFonts w:ascii="EucrosiaUPC" w:hAnsi="EucrosiaUPC" w:cs="EucrosiaUPC"/>
          <w:b/>
          <w:bCs/>
          <w:sz w:val="32"/>
          <w:szCs w:val="32"/>
        </w:rPr>
        <w:t>30</w:t>
      </w:r>
      <w:r>
        <w:rPr>
          <w:rFonts w:ascii="EucrosiaUPC" w:hAnsi="EucrosiaUPC" w:cs="EucrosiaUPC"/>
          <w:b/>
          <w:bCs/>
          <w:sz w:val="32"/>
          <w:szCs w:val="32"/>
        </w:rPr>
        <w:t xml:space="preserve">  </w:t>
      </w:r>
      <w:r w:rsidRPr="00095A28">
        <w:rPr>
          <w:rFonts w:ascii="EucrosiaUPC" w:hAnsi="EucrosiaUPC" w:cs="EucrosiaUPC"/>
          <w:b/>
          <w:bCs/>
          <w:sz w:val="32"/>
          <w:szCs w:val="32"/>
          <w:cs/>
        </w:rPr>
        <w:t>หน่วยกิต</w:t>
      </w:r>
    </w:p>
    <w:p w:rsidR="00B2628C" w:rsidRPr="00095A28" w:rsidRDefault="00B2628C" w:rsidP="00B2628C">
      <w:pPr>
        <w:ind w:firstLine="567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</w:rPr>
        <w:t>1.</w:t>
      </w:r>
      <w:r w:rsidRPr="00095A28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>วิชาบังคับ</w:t>
      </w:r>
    </w:p>
    <w:p w:rsidR="00B2628C" w:rsidRDefault="00B2628C" w:rsidP="00B2628C">
      <w:pPr>
        <w:ind w:left="567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</w:rPr>
        <w:t xml:space="preserve">1.1 </w:t>
      </w:r>
      <w:r w:rsidRPr="00022398">
        <w:rPr>
          <w:rFonts w:ascii="EucrosiaUPC" w:hAnsi="EucrosiaUPC" w:cs="EucrosiaUPC"/>
          <w:b/>
          <w:bCs/>
          <w:sz w:val="32"/>
          <w:szCs w:val="32"/>
          <w:cs/>
        </w:rPr>
        <w:t>กลุ่มวิชาภาษา</w:t>
      </w:r>
      <w:r w:rsidRPr="0082431F">
        <w:rPr>
          <w:rFonts w:ascii="Calibri" w:hAnsi="Calibri" w:cs="EucrosiaUPC" w:hint="cs"/>
          <w:b/>
          <w:bCs/>
          <w:sz w:val="32"/>
          <w:szCs w:val="32"/>
          <w:cs/>
        </w:rPr>
        <w:t>และการสื่อสาร</w:t>
      </w:r>
      <w:r>
        <w:rPr>
          <w:rFonts w:ascii="Calibri" w:hAnsi="Calibri" w:cs="EucrosiaUPC"/>
          <w:sz w:val="32"/>
          <w:szCs w:val="32"/>
        </w:rPr>
        <w:t xml:space="preserve"> </w:t>
      </w:r>
      <w:r w:rsidRPr="00022398">
        <w:rPr>
          <w:rFonts w:ascii="EucrosiaUPC" w:hAnsi="EucrosiaUPC" w:cs="EucrosiaUPC"/>
          <w:sz w:val="32"/>
          <w:szCs w:val="32"/>
          <w:cs/>
        </w:rPr>
        <w:t xml:space="preserve">กำหนดให้เรียน </w:t>
      </w:r>
      <w:r w:rsidRPr="00022398">
        <w:rPr>
          <w:rFonts w:ascii="EucrosiaUPC" w:hAnsi="EucrosiaUPC" w:cs="EucrosiaUPC"/>
          <w:sz w:val="32"/>
          <w:szCs w:val="32"/>
        </w:rPr>
        <w:t xml:space="preserve">9 </w:t>
      </w:r>
      <w:r w:rsidRPr="00022398">
        <w:rPr>
          <w:rFonts w:ascii="EucrosiaUPC" w:hAnsi="EucrosiaUPC" w:cs="EucrosiaUPC"/>
          <w:sz w:val="32"/>
          <w:szCs w:val="32"/>
          <w:cs/>
        </w:rPr>
        <w:t>หน่วยกิตดังนี้</w:t>
      </w:r>
    </w:p>
    <w:p w:rsidR="00B2628C" w:rsidRDefault="00B2628C" w:rsidP="00B2628C">
      <w:pPr>
        <w:ind w:left="993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</w:rPr>
        <w:t>1.1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>.</w:t>
      </w:r>
      <w:r>
        <w:rPr>
          <w:rFonts w:ascii="EucrosiaUPC" w:hAnsi="EucrosiaUPC" w:cs="EucrosiaUPC"/>
          <w:b/>
          <w:bCs/>
          <w:sz w:val="32"/>
          <w:szCs w:val="32"/>
        </w:rPr>
        <w:t xml:space="preserve">1 </w:t>
      </w:r>
      <w:r w:rsidRPr="00022398">
        <w:rPr>
          <w:rFonts w:ascii="EucrosiaUPC" w:hAnsi="EucrosiaUPC" w:cs="EucrosiaUPC"/>
          <w:b/>
          <w:bCs/>
          <w:sz w:val="32"/>
          <w:szCs w:val="32"/>
          <w:cs/>
        </w:rPr>
        <w:t>ภาษาไทย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291"/>
        <w:gridCol w:w="4844"/>
        <w:gridCol w:w="1429"/>
      </w:tblGrid>
      <w:tr w:rsidR="00B2628C" w:rsidRPr="00925450" w:rsidTr="009B062D">
        <w:trPr>
          <w:jc w:val="center"/>
        </w:trPr>
        <w:tc>
          <w:tcPr>
            <w:tcW w:w="129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111</w:t>
            </w:r>
          </w:p>
        </w:tc>
        <w:tc>
          <w:tcPr>
            <w:tcW w:w="484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ภาษาไทยเพื่อการสื่อสาร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6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9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111</w:t>
            </w:r>
          </w:p>
        </w:tc>
        <w:tc>
          <w:tcPr>
            <w:tcW w:w="484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Thai for Communication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</w:tbl>
    <w:p w:rsidR="00B2628C" w:rsidRDefault="00B2628C" w:rsidP="00B2628C">
      <w:pPr>
        <w:ind w:left="993"/>
        <w:rPr>
          <w:rFonts w:ascii="EucrosiaUPC" w:hAnsi="EucrosiaUPC" w:cs="EucrosiaUPC"/>
          <w:b/>
          <w:bCs/>
          <w:sz w:val="32"/>
          <w:szCs w:val="32"/>
        </w:rPr>
      </w:pPr>
      <w:r w:rsidRPr="009C1064">
        <w:rPr>
          <w:rFonts w:ascii="EucrosiaUPC" w:hAnsi="EucrosiaUPC" w:cs="EucrosiaUPC"/>
          <w:b/>
          <w:bCs/>
          <w:sz w:val="32"/>
          <w:szCs w:val="32"/>
        </w:rPr>
        <w:t xml:space="preserve">1.1.2 </w:t>
      </w:r>
      <w:r w:rsidRPr="009C1064">
        <w:rPr>
          <w:rFonts w:ascii="EucrosiaUPC" w:hAnsi="EucrosiaUPC" w:cs="EucrosiaUPC"/>
          <w:b/>
          <w:bCs/>
          <w:sz w:val="32"/>
          <w:szCs w:val="32"/>
          <w:cs/>
        </w:rPr>
        <w:t>ภาษา</w:t>
      </w:r>
      <w:r w:rsidRPr="009C1064">
        <w:rPr>
          <w:rFonts w:ascii="EucrosiaUPC" w:hAnsi="EucrosiaUPC" w:cs="EucrosiaUPC" w:hint="cs"/>
          <w:b/>
          <w:bCs/>
          <w:sz w:val="32"/>
          <w:szCs w:val="32"/>
          <w:cs/>
        </w:rPr>
        <w:t>อังกฤษ</w:t>
      </w:r>
      <w:r>
        <w:rPr>
          <w:rFonts w:ascii="EucrosiaUPC" w:hAnsi="EucrosiaUPC" w:cs="EucrosiaUPC"/>
          <w:b/>
          <w:bCs/>
          <w:sz w:val="32"/>
          <w:szCs w:val="32"/>
        </w:rPr>
        <w:t xml:space="preserve"> </w:t>
      </w:r>
    </w:p>
    <w:p w:rsidR="00B2628C" w:rsidRDefault="00B2628C" w:rsidP="00B2628C">
      <w:pPr>
        <w:ind w:left="567"/>
        <w:rPr>
          <w:rFonts w:ascii="EucrosiaUPC" w:hAnsi="EucrosiaUPC" w:cs="EucrosiaUPC"/>
          <w:b/>
          <w:bCs/>
          <w:sz w:val="32"/>
          <w:szCs w:val="32"/>
        </w:rPr>
      </w:pPr>
      <w:r w:rsidRPr="00022398">
        <w:rPr>
          <w:rFonts w:ascii="EucrosiaUPC" w:hAnsi="EucrosiaUPC" w:cs="EucrosiaUPC"/>
          <w:sz w:val="32"/>
          <w:szCs w:val="32"/>
          <w:cs/>
        </w:rPr>
        <w:t xml:space="preserve">กำหนดให้เลือกเรียน </w:t>
      </w:r>
      <w:r w:rsidRPr="00022398">
        <w:rPr>
          <w:rFonts w:ascii="EucrosiaUPC" w:hAnsi="EucrosiaUPC" w:cs="EucrosiaUPC"/>
          <w:sz w:val="32"/>
          <w:szCs w:val="32"/>
        </w:rPr>
        <w:t xml:space="preserve">6 </w:t>
      </w:r>
      <w:r w:rsidRPr="00022398">
        <w:rPr>
          <w:rFonts w:ascii="EucrosiaUPC" w:hAnsi="EucrosiaUPC" w:cs="EucrosiaUPC"/>
          <w:sz w:val="32"/>
          <w:szCs w:val="32"/>
          <w:cs/>
        </w:rPr>
        <w:t>หน่วยกิต จากรายวิชาต่อไปนี้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291"/>
        <w:gridCol w:w="4844"/>
        <w:gridCol w:w="1429"/>
      </w:tblGrid>
      <w:tr w:rsidR="00B2628C" w:rsidRPr="00925450" w:rsidTr="009B062D">
        <w:trPr>
          <w:jc w:val="center"/>
        </w:trPr>
        <w:tc>
          <w:tcPr>
            <w:tcW w:w="129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121</w:t>
            </w:r>
          </w:p>
        </w:tc>
        <w:tc>
          <w:tcPr>
            <w:tcW w:w="484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 xml:space="preserve">ภาษาอังกฤษเพื่อประสิทธิภาพการสื่อสาร 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5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9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lastRenderedPageBreak/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121</w:t>
            </w:r>
          </w:p>
        </w:tc>
        <w:tc>
          <w:tcPr>
            <w:tcW w:w="484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English for Effective Communication 1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9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122</w:t>
            </w:r>
          </w:p>
        </w:tc>
        <w:tc>
          <w:tcPr>
            <w:tcW w:w="484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 xml:space="preserve">ภาษาอังกฤษเพื่อประสิทธิภาพการสื่อสาร 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5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9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122</w:t>
            </w:r>
          </w:p>
        </w:tc>
        <w:tc>
          <w:tcPr>
            <w:tcW w:w="484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English for Effective Communication 2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9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123</w:t>
            </w:r>
          </w:p>
        </w:tc>
        <w:tc>
          <w:tcPr>
            <w:tcW w:w="484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 xml:space="preserve">ภาษาอังกฤษเพื่อการสื่อสารนานาชาติ 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5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9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123</w:t>
            </w:r>
          </w:p>
        </w:tc>
        <w:tc>
          <w:tcPr>
            <w:tcW w:w="484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English for International Communication 1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9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  <w:cs/>
              </w:rPr>
            </w:pPr>
          </w:p>
        </w:tc>
        <w:tc>
          <w:tcPr>
            <w:tcW w:w="484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9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124</w:t>
            </w:r>
          </w:p>
        </w:tc>
        <w:tc>
          <w:tcPr>
            <w:tcW w:w="484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 xml:space="preserve">ภาษาอังกฤษเพื่อการสื่อสารนานาชาติ 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5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trHeight w:val="80"/>
          <w:jc w:val="center"/>
        </w:trPr>
        <w:tc>
          <w:tcPr>
            <w:tcW w:w="129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124</w:t>
            </w:r>
          </w:p>
        </w:tc>
        <w:tc>
          <w:tcPr>
            <w:tcW w:w="484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English for International Communication 2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</w:tbl>
    <w:p w:rsidR="00B2628C" w:rsidRDefault="00B2628C" w:rsidP="00B2628C">
      <w:pPr>
        <w:rPr>
          <w:rFonts w:ascii="Calibri" w:hAnsi="Calibri" w:cs="EucrosiaUPC"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</w:rPr>
        <w:t xml:space="preserve">      1.2 </w:t>
      </w:r>
      <w:r w:rsidRPr="00022398">
        <w:rPr>
          <w:rFonts w:ascii="EucrosiaUPC" w:hAnsi="EucrosiaUPC" w:cs="EucrosiaUPC"/>
          <w:b/>
          <w:bCs/>
          <w:sz w:val="32"/>
          <w:szCs w:val="32"/>
          <w:cs/>
        </w:rPr>
        <w:t>กลุ่มวิชา</w:t>
      </w:r>
      <w:r w:rsidRPr="00BC0C8C">
        <w:rPr>
          <w:rFonts w:ascii="EucrosiaUPC" w:hAnsi="EucrosiaUPC" w:cs="EucrosiaUPC" w:hint="cs"/>
          <w:b/>
          <w:bCs/>
          <w:sz w:val="32"/>
          <w:szCs w:val="32"/>
          <w:cs/>
        </w:rPr>
        <w:t>บูรณาการ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(</w:t>
      </w:r>
      <w:r w:rsidRPr="00022398">
        <w:rPr>
          <w:rFonts w:ascii="EucrosiaUPC" w:hAnsi="EucrosiaUPC" w:cs="EucrosiaUPC"/>
          <w:b/>
          <w:bCs/>
          <w:sz w:val="32"/>
          <w:szCs w:val="32"/>
          <w:cs/>
        </w:rPr>
        <w:t>วิทยาศาสตร์ คณิตศาสตร์ และเทคโนโลยี</w:t>
      </w:r>
      <w:r>
        <w:rPr>
          <w:rFonts w:ascii="Calibri" w:hAnsi="Calibri" w:cs="EucrosiaUPC" w:hint="cs"/>
          <w:sz w:val="32"/>
          <w:szCs w:val="32"/>
          <w:cs/>
        </w:rPr>
        <w:t>)</w:t>
      </w:r>
    </w:p>
    <w:p w:rsidR="00B2628C" w:rsidRDefault="00B2628C" w:rsidP="00B2628C">
      <w:pPr>
        <w:ind w:left="567"/>
        <w:jc w:val="thaiDistribute"/>
        <w:rPr>
          <w:rFonts w:ascii="EucrosiaUPC" w:hAnsi="EucrosiaUPC" w:cs="EucrosiaUPC"/>
          <w:b/>
          <w:bCs/>
          <w:sz w:val="32"/>
          <w:szCs w:val="32"/>
        </w:rPr>
      </w:pPr>
      <w:r w:rsidRPr="00022398">
        <w:rPr>
          <w:rFonts w:ascii="EucrosiaUPC" w:hAnsi="EucrosiaUPC" w:cs="EucrosiaUPC"/>
          <w:sz w:val="32"/>
          <w:szCs w:val="32"/>
          <w:cs/>
        </w:rPr>
        <w:t xml:space="preserve">กำหนดให้เรียน </w:t>
      </w:r>
      <w:r>
        <w:rPr>
          <w:rFonts w:ascii="EucrosiaUPC" w:hAnsi="EucrosiaUPC" w:cs="EucrosiaUPC"/>
          <w:sz w:val="32"/>
          <w:szCs w:val="32"/>
        </w:rPr>
        <w:t xml:space="preserve">3 </w:t>
      </w:r>
      <w:r w:rsidRPr="00022398">
        <w:rPr>
          <w:rFonts w:ascii="EucrosiaUPC" w:hAnsi="EucrosiaUPC" w:cs="EucrosiaUPC"/>
          <w:sz w:val="32"/>
          <w:szCs w:val="32"/>
          <w:cs/>
        </w:rPr>
        <w:t>หน่วยกิต</w:t>
      </w:r>
      <w:r>
        <w:rPr>
          <w:rFonts w:ascii="EucrosiaUPC" w:hAnsi="EucrosiaUPC" w:cs="EucrosiaUPC"/>
          <w:sz w:val="32"/>
          <w:szCs w:val="32"/>
        </w:rPr>
        <w:t xml:space="preserve"> </w:t>
      </w:r>
      <w:r w:rsidRPr="00022398">
        <w:rPr>
          <w:rFonts w:ascii="EucrosiaUPC" w:hAnsi="EucrosiaUPC" w:cs="EucrosiaUPC"/>
          <w:sz w:val="32"/>
          <w:szCs w:val="32"/>
          <w:cs/>
        </w:rPr>
        <w:t>จากรายวิชาต่อไปนี้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289"/>
        <w:gridCol w:w="4842"/>
        <w:gridCol w:w="1429"/>
      </w:tblGrid>
      <w:tr w:rsidR="00B2628C" w:rsidRPr="00925450" w:rsidTr="009B062D">
        <w:trPr>
          <w:jc w:val="center"/>
        </w:trPr>
        <w:tc>
          <w:tcPr>
            <w:tcW w:w="1289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141</w:t>
            </w:r>
          </w:p>
        </w:tc>
        <w:tc>
          <w:tcPr>
            <w:tcW w:w="4842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eastAsia="MS Mincho" w:hAnsi="EucrosiaUPC" w:cs="EucrosiaUPC"/>
                <w:sz w:val="32"/>
                <w:szCs w:val="32"/>
                <w:cs/>
              </w:rPr>
              <w:t>ชีวิตในโลกดิจิทัล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6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89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141</w:t>
            </w:r>
          </w:p>
        </w:tc>
        <w:tc>
          <w:tcPr>
            <w:tcW w:w="4842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Life in a Digital World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</w:tbl>
    <w:p w:rsidR="00B2628C" w:rsidRPr="00BC0C8C" w:rsidRDefault="00B2628C" w:rsidP="00B2628C">
      <w:pPr>
        <w:ind w:firstLine="426"/>
        <w:jc w:val="thaiDistribute"/>
        <w:rPr>
          <w:rFonts w:ascii="EucrosiaUPC" w:hAnsi="EucrosiaUPC" w:cs="EucrosiaUPC"/>
          <w:sz w:val="32"/>
          <w:szCs w:val="32"/>
          <w:cs/>
        </w:rPr>
      </w:pPr>
      <w:r>
        <w:rPr>
          <w:rFonts w:ascii="EucrosiaUPC" w:hAnsi="EucrosiaUPC" w:cs="EucrosiaUPC"/>
          <w:b/>
          <w:bCs/>
          <w:sz w:val="32"/>
          <w:szCs w:val="32"/>
        </w:rPr>
        <w:t>1.</w:t>
      </w:r>
      <w:r w:rsidRPr="00022398">
        <w:rPr>
          <w:rFonts w:ascii="EucrosiaUPC" w:hAnsi="EucrosiaUPC" w:cs="EucrosiaUPC"/>
          <w:b/>
          <w:bCs/>
          <w:sz w:val="32"/>
          <w:szCs w:val="32"/>
        </w:rPr>
        <w:t xml:space="preserve">3 </w:t>
      </w:r>
      <w:r w:rsidRPr="00BC0C8C">
        <w:rPr>
          <w:rFonts w:ascii="EucrosiaUPC" w:hAnsi="EucrosiaUPC" w:cs="EucrosiaUPC"/>
          <w:b/>
          <w:bCs/>
          <w:sz w:val="32"/>
          <w:szCs w:val="32"/>
          <w:cs/>
        </w:rPr>
        <w:t>กลุ่มวิช</w:t>
      </w:r>
      <w:r w:rsidRPr="00BC0C8C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าบูรณาการ </w:t>
      </w:r>
      <w:r w:rsidRPr="00BC0C8C">
        <w:rPr>
          <w:rFonts w:ascii="EucrosiaUPC" w:hAnsi="EucrosiaUPC" w:cs="EucrosiaUPC"/>
          <w:b/>
          <w:bCs/>
          <w:sz w:val="32"/>
          <w:szCs w:val="32"/>
          <w:cs/>
        </w:rPr>
        <w:t>(มนุษยศาสตร์และสังคมศาสตร์)</w:t>
      </w:r>
    </w:p>
    <w:p w:rsidR="00B2628C" w:rsidRPr="00022398" w:rsidRDefault="00B2628C" w:rsidP="00B2628C">
      <w:pPr>
        <w:ind w:firstLine="567"/>
        <w:jc w:val="thaiDistribute"/>
        <w:rPr>
          <w:rFonts w:ascii="EucrosiaUPC" w:hAnsi="EucrosiaUPC" w:cs="EucrosiaUPC"/>
          <w:sz w:val="32"/>
          <w:szCs w:val="32"/>
          <w:cs/>
        </w:rPr>
      </w:pPr>
      <w:r w:rsidRPr="00BC0C8C">
        <w:rPr>
          <w:rFonts w:ascii="EucrosiaUPC" w:hAnsi="EucrosiaUPC" w:cs="EucrosiaUPC"/>
          <w:sz w:val="32"/>
          <w:szCs w:val="32"/>
          <w:cs/>
        </w:rPr>
        <w:t>กำหนดให้เรียน</w:t>
      </w:r>
      <w:r w:rsidRPr="00022398">
        <w:rPr>
          <w:rFonts w:ascii="EucrosiaUPC" w:hAnsi="EucrosiaUPC" w:cs="EucrosiaUPC"/>
          <w:sz w:val="32"/>
          <w:szCs w:val="32"/>
          <w:cs/>
        </w:rPr>
        <w:t xml:space="preserve">ไม่น้อยกว่า </w:t>
      </w:r>
      <w:r>
        <w:rPr>
          <w:rFonts w:ascii="EucrosiaUPC" w:hAnsi="EucrosiaUPC" w:cs="EucrosiaUPC"/>
          <w:sz w:val="32"/>
          <w:szCs w:val="32"/>
        </w:rPr>
        <w:t xml:space="preserve">8 </w:t>
      </w:r>
      <w:r w:rsidRPr="00022398">
        <w:rPr>
          <w:rFonts w:ascii="EucrosiaUPC" w:hAnsi="EucrosiaUPC" w:cs="EucrosiaUPC"/>
          <w:sz w:val="32"/>
          <w:szCs w:val="32"/>
          <w:cs/>
        </w:rPr>
        <w:t>หน่วยกิต</w:t>
      </w:r>
      <w:r>
        <w:rPr>
          <w:rFonts w:ascii="EucrosiaUPC" w:hAnsi="EucrosiaUPC" w:cs="EucrosiaUPC"/>
          <w:sz w:val="32"/>
          <w:szCs w:val="32"/>
        </w:rPr>
        <w:t xml:space="preserve"> </w:t>
      </w:r>
      <w:r w:rsidRPr="00022398">
        <w:rPr>
          <w:rFonts w:ascii="EucrosiaUPC" w:hAnsi="EucrosiaUPC" w:cs="EucrosiaUPC"/>
          <w:sz w:val="32"/>
          <w:szCs w:val="32"/>
          <w:cs/>
        </w:rPr>
        <w:t>จากรายวิชาต่อไปนี้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201"/>
        <w:gridCol w:w="4934"/>
        <w:gridCol w:w="1249"/>
      </w:tblGrid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151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การศึกษาทั่วไปเพื่อพัฒนามนุษย์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ind w:left="-81"/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6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151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General Education for Human Development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161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มนุษย์ในสังคมแห่งการเรียนรู้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ind w:left="-81"/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4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161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Human in Learning Society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ind w:left="-81"/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261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 xml:space="preserve">พลเมืองวิวัฒน์ 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ind w:left="-81"/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6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261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Active Citizens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</w:tbl>
    <w:p w:rsidR="00B2628C" w:rsidRDefault="00B2628C" w:rsidP="00B2628C">
      <w:pPr>
        <w:ind w:firstLine="284"/>
        <w:rPr>
          <w:rFonts w:ascii="EucrosiaUPC" w:hAnsi="EucrosiaUPC" w:cs="EucrosiaUPC"/>
          <w:b/>
          <w:bCs/>
          <w:sz w:val="32"/>
          <w:szCs w:val="32"/>
        </w:rPr>
      </w:pPr>
    </w:p>
    <w:p w:rsidR="00B2628C" w:rsidRDefault="00B2628C" w:rsidP="00B2628C">
      <w:pPr>
        <w:ind w:firstLine="284"/>
        <w:rPr>
          <w:rFonts w:ascii="EucrosiaUPC" w:hAnsi="EucrosiaUPC" w:cs="EucrosiaUPC"/>
          <w:sz w:val="32"/>
          <w:szCs w:val="32"/>
        </w:rPr>
      </w:pPr>
      <w:r w:rsidRPr="00095A28">
        <w:rPr>
          <w:rFonts w:ascii="EucrosiaUPC" w:hAnsi="EucrosiaUPC" w:cs="EucrosiaUPC"/>
          <w:b/>
          <w:bCs/>
          <w:sz w:val="32"/>
          <w:szCs w:val="32"/>
        </w:rPr>
        <w:t>2</w:t>
      </w:r>
      <w:r>
        <w:rPr>
          <w:rFonts w:ascii="EucrosiaUPC" w:hAnsi="EucrosiaUPC" w:cs="EucrosiaUPC"/>
          <w:b/>
          <w:bCs/>
          <w:sz w:val="32"/>
          <w:szCs w:val="32"/>
        </w:rPr>
        <w:t>.</w:t>
      </w:r>
      <w:r w:rsidRPr="00095A28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Pr="00095A28">
        <w:rPr>
          <w:rFonts w:ascii="EucrosiaUPC" w:hAnsi="EucrosiaUPC" w:cs="EucrosiaUPC"/>
          <w:b/>
          <w:bCs/>
          <w:sz w:val="32"/>
          <w:szCs w:val="32"/>
          <w:cs/>
        </w:rPr>
        <w:t xml:space="preserve">วิชาเลือก </w:t>
      </w:r>
      <w:r w:rsidRPr="006776A0">
        <w:rPr>
          <w:rFonts w:ascii="EucrosiaUPC" w:hAnsi="EucrosiaUPC" w:cs="EucrosiaUPC"/>
          <w:sz w:val="32"/>
          <w:szCs w:val="32"/>
          <w:cs/>
        </w:rPr>
        <w:t xml:space="preserve">กำหนดให้เลือกเรียนไม่น้อยกว่า </w:t>
      </w:r>
      <w:r>
        <w:rPr>
          <w:rFonts w:ascii="EucrosiaUPC" w:hAnsi="EucrosiaUPC" w:cs="EucrosiaUPC"/>
          <w:sz w:val="32"/>
          <w:szCs w:val="32"/>
        </w:rPr>
        <w:t xml:space="preserve">10 </w:t>
      </w:r>
      <w:r w:rsidRPr="006776A0">
        <w:rPr>
          <w:rFonts w:ascii="EucrosiaUPC" w:hAnsi="EucrosiaUPC" w:cs="EucrosiaUPC"/>
          <w:sz w:val="32"/>
          <w:szCs w:val="32"/>
          <w:cs/>
        </w:rPr>
        <w:t>หน่วยกิต จาก</w:t>
      </w:r>
      <w:r>
        <w:rPr>
          <w:rFonts w:ascii="EucrosiaUPC" w:hAnsi="EucrosiaUPC" w:cs="EucrosiaUPC" w:hint="cs"/>
          <w:sz w:val="32"/>
          <w:szCs w:val="32"/>
          <w:cs/>
        </w:rPr>
        <w:t>กลุ่มวิชา ดัง</w:t>
      </w:r>
      <w:r w:rsidRPr="006776A0">
        <w:rPr>
          <w:rFonts w:ascii="EucrosiaUPC" w:hAnsi="EucrosiaUPC" w:cs="EucrosiaUPC"/>
          <w:sz w:val="32"/>
          <w:szCs w:val="32"/>
          <w:cs/>
        </w:rPr>
        <w:t>ต่อไปนี้</w:t>
      </w:r>
    </w:p>
    <w:p w:rsidR="00B2628C" w:rsidRDefault="00B2628C" w:rsidP="00B2628C">
      <w:pPr>
        <w:ind w:firstLine="567"/>
        <w:jc w:val="thaiDistribute"/>
        <w:rPr>
          <w:rFonts w:ascii="Calibri" w:hAnsi="Calibri" w:cs="EucrosiaUPC"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</w:rPr>
        <w:t xml:space="preserve">2.1 </w:t>
      </w:r>
      <w:r w:rsidRPr="00022398">
        <w:rPr>
          <w:rFonts w:ascii="EucrosiaUPC" w:hAnsi="EucrosiaUPC" w:cs="EucrosiaUPC"/>
          <w:b/>
          <w:bCs/>
          <w:sz w:val="32"/>
          <w:szCs w:val="32"/>
          <w:cs/>
        </w:rPr>
        <w:t>กลุ่มวิชา</w:t>
      </w:r>
      <w:r w:rsidRPr="00BC0C8C">
        <w:rPr>
          <w:rFonts w:ascii="EucrosiaUPC" w:hAnsi="EucrosiaUPC" w:cs="EucrosiaUPC" w:hint="cs"/>
          <w:b/>
          <w:bCs/>
          <w:sz w:val="32"/>
          <w:szCs w:val="32"/>
          <w:cs/>
        </w:rPr>
        <w:t>บูรณาการ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(</w:t>
      </w:r>
      <w:r w:rsidRPr="00022398">
        <w:rPr>
          <w:rFonts w:ascii="EucrosiaUPC" w:hAnsi="EucrosiaUPC" w:cs="EucrosiaUPC"/>
          <w:b/>
          <w:bCs/>
          <w:sz w:val="32"/>
          <w:szCs w:val="32"/>
          <w:cs/>
        </w:rPr>
        <w:t>วิทยาศาสตร์ คณิตศาสตร์ และเทคโนโลยี</w:t>
      </w:r>
      <w:r>
        <w:rPr>
          <w:rFonts w:ascii="Calibri" w:hAnsi="Calibri" w:cs="EucrosiaUPC" w:hint="cs"/>
          <w:sz w:val="32"/>
          <w:szCs w:val="32"/>
          <w:cs/>
        </w:rPr>
        <w:t>)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289"/>
        <w:gridCol w:w="4842"/>
        <w:gridCol w:w="1429"/>
      </w:tblGrid>
      <w:tr w:rsidR="00B2628C" w:rsidRPr="00925450" w:rsidTr="009B062D">
        <w:trPr>
          <w:jc w:val="center"/>
        </w:trPr>
        <w:tc>
          <w:tcPr>
            <w:tcW w:w="1289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241</w:t>
            </w:r>
          </w:p>
        </w:tc>
        <w:tc>
          <w:tcPr>
            <w:tcW w:w="4842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eastAsia="MS Mincho" w:hAnsi="EucrosiaUPC" w:cs="EucrosiaUPC"/>
                <w:sz w:val="32"/>
                <w:szCs w:val="32"/>
                <w:cs/>
              </w:rPr>
              <w:t>แนวโน้มเทคโนโลยีดิจิทัลและสังคม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89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241</w:t>
            </w:r>
          </w:p>
        </w:tc>
        <w:tc>
          <w:tcPr>
            <w:tcW w:w="4842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Digital Technology and Society Trends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89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242</w:t>
            </w:r>
          </w:p>
        </w:tc>
        <w:tc>
          <w:tcPr>
            <w:tcW w:w="4842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 xml:space="preserve">คณิตศาสตร์ในชีวิตประจำวัน                                                                       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6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89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242</w:t>
            </w:r>
          </w:p>
        </w:tc>
        <w:tc>
          <w:tcPr>
            <w:tcW w:w="4842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Mathematics in Daily Life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89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243</w:t>
            </w:r>
          </w:p>
        </w:tc>
        <w:tc>
          <w:tcPr>
            <w:tcW w:w="4842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 xml:space="preserve">การจัดการทางการเงินส่วนบุคคล                                                                  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6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89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243</w:t>
            </w:r>
          </w:p>
        </w:tc>
        <w:tc>
          <w:tcPr>
            <w:tcW w:w="4842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Personal Financial Management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89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244</w:t>
            </w:r>
          </w:p>
        </w:tc>
        <w:tc>
          <w:tcPr>
            <w:tcW w:w="4842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 xml:space="preserve">วิทยาศาสตร์เพื่อชีวิตและสิ่งแวดล้อมที่ดี                                                          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6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89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244</w:t>
            </w:r>
          </w:p>
        </w:tc>
        <w:tc>
          <w:tcPr>
            <w:tcW w:w="4842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Science for Better Life and Environment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89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245</w:t>
            </w:r>
          </w:p>
        </w:tc>
        <w:tc>
          <w:tcPr>
            <w:tcW w:w="4842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วิทยาศาสตร์ เทคโนโลยี และสังคม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4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89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lastRenderedPageBreak/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245</w:t>
            </w:r>
          </w:p>
        </w:tc>
        <w:tc>
          <w:tcPr>
            <w:tcW w:w="4842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Science, Technology and Society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89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246</w:t>
            </w:r>
          </w:p>
        </w:tc>
        <w:tc>
          <w:tcPr>
            <w:tcW w:w="4842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 xml:space="preserve">วิถีชีวิตเพื่อสุขภาพ                                                                                   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4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89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246</w:t>
            </w:r>
          </w:p>
        </w:tc>
        <w:tc>
          <w:tcPr>
            <w:tcW w:w="4842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Healthy Lifestyle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89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247</w:t>
            </w:r>
          </w:p>
        </w:tc>
        <w:tc>
          <w:tcPr>
            <w:tcW w:w="4842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 xml:space="preserve">อาหารเพื่อชีวิต                                                                                       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89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247</w:t>
            </w:r>
          </w:p>
        </w:tc>
        <w:tc>
          <w:tcPr>
            <w:tcW w:w="4842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Food for Life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89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248</w:t>
            </w:r>
          </w:p>
        </w:tc>
        <w:tc>
          <w:tcPr>
            <w:tcW w:w="4842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 xml:space="preserve">พลังงานทางเลือก                                                                                     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4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89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248</w:t>
            </w:r>
          </w:p>
        </w:tc>
        <w:tc>
          <w:tcPr>
            <w:tcW w:w="4842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Alternative Energy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89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341</w:t>
            </w:r>
          </w:p>
        </w:tc>
        <w:tc>
          <w:tcPr>
            <w:tcW w:w="4842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ธุรกิจในโลกดิจิทัล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89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341</w:t>
            </w:r>
          </w:p>
        </w:tc>
        <w:tc>
          <w:tcPr>
            <w:tcW w:w="4842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Business in a Digital World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</w:tbl>
    <w:p w:rsidR="00B2628C" w:rsidRDefault="00B2628C" w:rsidP="00B2628C">
      <w:pPr>
        <w:ind w:firstLine="567"/>
        <w:jc w:val="thaiDistribute"/>
        <w:rPr>
          <w:rFonts w:ascii="EucrosiaUPC" w:hAnsi="EucrosiaUPC" w:cs="EucrosiaUPC"/>
          <w:sz w:val="32"/>
          <w:szCs w:val="32"/>
        </w:rPr>
      </w:pPr>
      <w:r w:rsidRPr="00BC0C8C">
        <w:rPr>
          <w:rFonts w:ascii="EucrosiaUPC" w:hAnsi="EucrosiaUPC" w:cs="EucrosiaUPC"/>
          <w:b/>
          <w:bCs/>
          <w:sz w:val="32"/>
          <w:szCs w:val="32"/>
        </w:rPr>
        <w:t xml:space="preserve">2.2 </w:t>
      </w:r>
      <w:r w:rsidRPr="00BC0C8C">
        <w:rPr>
          <w:rFonts w:ascii="EucrosiaUPC" w:hAnsi="EucrosiaUPC" w:cs="EucrosiaUPC"/>
          <w:b/>
          <w:bCs/>
          <w:sz w:val="32"/>
          <w:szCs w:val="32"/>
          <w:cs/>
        </w:rPr>
        <w:t>กลุ่มวิช</w:t>
      </w:r>
      <w:r w:rsidRPr="00BC0C8C">
        <w:rPr>
          <w:rFonts w:ascii="EucrosiaUPC" w:hAnsi="EucrosiaUPC" w:cs="EucrosiaUPC" w:hint="cs"/>
          <w:b/>
          <w:bCs/>
          <w:sz w:val="32"/>
          <w:szCs w:val="32"/>
          <w:cs/>
        </w:rPr>
        <w:t>า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บูรณาการ </w:t>
      </w:r>
      <w:r w:rsidRPr="000910C0">
        <w:rPr>
          <w:rFonts w:ascii="EucrosiaUPC" w:hAnsi="EucrosiaUPC" w:cs="EucrosiaUPC"/>
          <w:b/>
          <w:bCs/>
          <w:sz w:val="32"/>
          <w:szCs w:val="32"/>
          <w:cs/>
        </w:rPr>
        <w:t>(มนุษยศาสตร์และสังคมศาสตร์)</w:t>
      </w:r>
      <w:r>
        <w:rPr>
          <w:rFonts w:ascii="EucrosiaUPC" w:hAnsi="EucrosiaUPC" w:cs="EucrosiaUPC" w:hint="cs"/>
          <w:sz w:val="32"/>
          <w:szCs w:val="32"/>
          <w:cs/>
        </w:rPr>
        <w:t xml:space="preserve"> </w:t>
      </w:r>
    </w:p>
    <w:p w:rsidR="00B2628C" w:rsidRPr="00484514" w:rsidRDefault="00B2628C" w:rsidP="00B2628C">
      <w:pPr>
        <w:ind w:firstLine="567"/>
        <w:jc w:val="thaiDistribute"/>
        <w:rPr>
          <w:rFonts w:ascii="Calibri" w:hAnsi="Calibri" w:cs="EucrosiaUPC"/>
          <w:sz w:val="32"/>
          <w:szCs w:val="32"/>
          <w:cs/>
        </w:rPr>
      </w:pPr>
      <w:r>
        <w:rPr>
          <w:rFonts w:ascii="EucrosiaUPC" w:hAnsi="EucrosiaUPC" w:cs="EucrosiaUPC" w:hint="cs"/>
          <w:sz w:val="32"/>
          <w:szCs w:val="32"/>
          <w:cs/>
        </w:rPr>
        <w:t xml:space="preserve">เลือกเรียนไม่น้อยกว่า </w:t>
      </w:r>
      <w:r>
        <w:rPr>
          <w:rFonts w:ascii="EucrosiaUPC" w:hAnsi="EucrosiaUPC" w:cs="EucrosiaUPC"/>
          <w:sz w:val="32"/>
          <w:szCs w:val="32"/>
        </w:rPr>
        <w:t>5</w:t>
      </w:r>
      <w:r>
        <w:rPr>
          <w:rFonts w:ascii="EucrosiaUPC" w:hAnsi="EucrosiaUPC" w:cs="EucrosiaUPC" w:hint="cs"/>
          <w:sz w:val="32"/>
          <w:szCs w:val="32"/>
          <w:cs/>
        </w:rPr>
        <w:t xml:space="preserve"> หน่วยกิต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201"/>
        <w:gridCol w:w="4934"/>
        <w:gridCol w:w="1249"/>
      </w:tblGrid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251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ดนตรีและจิตวิญญาณมนุษย์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251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Music and Human Spirit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252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สุนทรียศาสตร์เพื่อชีวิต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6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252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Aesthetics for Life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253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สุนทรียสนทนา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253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Dialogue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254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ศิลปะและความคิดสร้างสรรค์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254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Art and Creativity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255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ธรรมนูญชีวิต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SWU255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 xml:space="preserve">Constitution </w:t>
            </w:r>
            <w:proofErr w:type="gramStart"/>
            <w:r w:rsidRPr="00925450">
              <w:rPr>
                <w:rFonts w:ascii="EucrosiaUPC" w:hAnsi="EucrosiaUPC" w:cs="EucrosiaUPC"/>
                <w:sz w:val="32"/>
                <w:szCs w:val="32"/>
              </w:rPr>
              <w:t>For</w:t>
            </w:r>
            <w:proofErr w:type="gramEnd"/>
            <w:r w:rsidRPr="00925450">
              <w:rPr>
                <w:rFonts w:ascii="EucrosiaUPC" w:hAnsi="EucrosiaUPC" w:cs="EucrosiaUPC"/>
                <w:sz w:val="32"/>
                <w:szCs w:val="32"/>
              </w:rPr>
              <w:t xml:space="preserve"> Living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256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การอ่านเพื่อชีวิต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4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SWU256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Reading for Life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257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วรรณกรรมและพลังทางปัญญา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4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257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Literature for Intellectual Powers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258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ศิลปะการพูดและการนำเสนอ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4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258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Arts of Speaking and Presentation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262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ประวัติศาสตร์และพลังขับเคลื่อนสังคม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4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262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History and Effects on Society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263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มนุษย์กับสันติภาพ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4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263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Human and Peace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264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มนุษย์ในสังคมพหุวัฒนธรรม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4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lastRenderedPageBreak/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264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Human in Multicultural Society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265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เศรษฐกิจโลกาภิวัตน์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6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265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Economic Globalization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266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ปรัชญาเศรษฐกิจพอเพียง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4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266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Sufficiency Economy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267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หลักการจัดการสมัยใหม่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4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267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Principles of Modern Management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268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การศึกษาทางสังคมด้วยกระบวนการวิจัย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268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Social Study by Research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351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การพัฒนาบุคลิกภาพ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5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351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Personality Development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  <w:cs/>
              </w:rPr>
            </w:pP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  <w:cs/>
              </w:rPr>
            </w:pP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352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ปรัชญาและกระบวนการคิด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ab/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6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352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Philosophy and Thinking Process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353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การคิดอย่างมีเหตุผลและจริยธรรม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6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353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Logical Thinking and Ethics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trHeight w:val="405"/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354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ความคิดสร้างสรรค์กับนวัตกรรม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5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354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Creativity and Innovation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355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พุทธธรรม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6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355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Buddhism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356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จิตวิทยาสังคมในการดำเนินชีวิต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4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356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Social Psychology for Living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357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สุขภาพจิตและการปรับตัวในสังคม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4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357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Mental Health and Social Adaptability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358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 xml:space="preserve">กิจกรรมสร้างสรรค์เพื่อพัฒนาชีวิตและสังคม 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358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Creative Activities for Life and Social Development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361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 เพื่อชุมชน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4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4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361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SWU for Communities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362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362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Local Wisdom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363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สัมมาชีพชุมชน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363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Ethical Careers for Community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lastRenderedPageBreak/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364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กิจการเพื่อสังคม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364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Social Enterprise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</w:tbl>
    <w:p w:rsidR="00B2628C" w:rsidRDefault="00B2628C" w:rsidP="00B2628C">
      <w:pPr>
        <w:ind w:firstLine="567"/>
        <w:jc w:val="thaiDistribute"/>
        <w:rPr>
          <w:rFonts w:ascii="EucrosiaUPC" w:hAnsi="EucrosiaUPC" w:cs="EucrosiaUPC"/>
          <w:sz w:val="32"/>
          <w:szCs w:val="32"/>
        </w:rPr>
      </w:pPr>
      <w:r w:rsidRPr="00BC0C8C">
        <w:rPr>
          <w:rFonts w:ascii="EucrosiaUPC" w:hAnsi="EucrosiaUPC" w:cs="EucrosiaUPC"/>
          <w:b/>
          <w:bCs/>
          <w:sz w:val="32"/>
          <w:szCs w:val="32"/>
        </w:rPr>
        <w:t>2.</w:t>
      </w:r>
      <w:r>
        <w:rPr>
          <w:rFonts w:ascii="EucrosiaUPC" w:hAnsi="EucrosiaUPC" w:cs="EucrosiaUPC"/>
          <w:b/>
          <w:bCs/>
          <w:sz w:val="32"/>
          <w:szCs w:val="32"/>
        </w:rPr>
        <w:t>3</w:t>
      </w:r>
      <w:r w:rsidRPr="00BC0C8C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Pr="00022398">
        <w:rPr>
          <w:rFonts w:ascii="EucrosiaUPC" w:hAnsi="EucrosiaUPC" w:cs="EucrosiaUPC"/>
          <w:b/>
          <w:bCs/>
          <w:sz w:val="32"/>
          <w:szCs w:val="32"/>
          <w:cs/>
        </w:rPr>
        <w:t>กลุ่มวิช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>าพลานามัย</w:t>
      </w:r>
      <w:r>
        <w:rPr>
          <w:rFonts w:ascii="EucrosiaUPC" w:hAnsi="EucrosiaUPC" w:cs="EucrosiaUPC" w:hint="cs"/>
          <w:sz w:val="32"/>
          <w:szCs w:val="32"/>
          <w:cs/>
        </w:rPr>
        <w:t xml:space="preserve"> เลือกเรียนไม่น้อยกว่า </w:t>
      </w:r>
      <w:r>
        <w:rPr>
          <w:rFonts w:ascii="EucrosiaUPC" w:hAnsi="EucrosiaUPC" w:cs="EucrosiaUPC"/>
          <w:sz w:val="32"/>
          <w:szCs w:val="32"/>
        </w:rPr>
        <w:t>2</w:t>
      </w:r>
      <w:r>
        <w:rPr>
          <w:rFonts w:ascii="EucrosiaUPC" w:hAnsi="EucrosiaUPC" w:cs="EucrosiaUPC" w:hint="cs"/>
          <w:sz w:val="32"/>
          <w:szCs w:val="32"/>
          <w:cs/>
        </w:rPr>
        <w:t xml:space="preserve"> หน่วยกิต 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201"/>
        <w:gridCol w:w="4934"/>
        <w:gridCol w:w="1249"/>
      </w:tblGrid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131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ลีลาศ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131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Social Dance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132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สมรรถภาพส่วนบุคคล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132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Personal Fitness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133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การวิ่งเหยาะเพื่อสุขภาพ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133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Jogging for Health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134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โยคะ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134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Yoga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135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ว่ายน้ำ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135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Swimming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136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แบดมินตัน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136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Badminton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137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เทนนิส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137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Tennis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138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กอล์ฟ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138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Golf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มศว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139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การฝึกโดยการใช้น้ำหนัก</w:t>
            </w: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(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0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2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-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925450">
              <w:rPr>
                <w:rFonts w:ascii="EucrosiaUPC" w:hAnsi="EucrosiaUPC" w:cs="EucrosiaUPC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rPr>
          <w:jc w:val="center"/>
        </w:trPr>
        <w:tc>
          <w:tcPr>
            <w:tcW w:w="1201" w:type="dxa"/>
          </w:tcPr>
          <w:p w:rsidR="00B2628C" w:rsidRPr="00925450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SWU</w:t>
            </w:r>
            <w:r w:rsidRPr="00925450">
              <w:rPr>
                <w:rFonts w:ascii="EucrosiaUPC" w:hAnsi="EucrosiaUPC" w:cs="EucrosiaUPC"/>
                <w:sz w:val="32"/>
                <w:szCs w:val="32"/>
              </w:rPr>
              <w:t>139</w:t>
            </w:r>
          </w:p>
        </w:tc>
        <w:tc>
          <w:tcPr>
            <w:tcW w:w="4934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  <w:r w:rsidRPr="00925450">
              <w:rPr>
                <w:rFonts w:ascii="EucrosiaUPC" w:hAnsi="EucrosiaUPC" w:cs="EucrosiaUPC"/>
                <w:sz w:val="32"/>
                <w:szCs w:val="32"/>
              </w:rPr>
              <w:t>Weight Training</w:t>
            </w:r>
          </w:p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4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</w:tbl>
    <w:p w:rsidR="00B2628C" w:rsidRPr="0012031F" w:rsidRDefault="00B2628C" w:rsidP="00B2628C">
      <w:pPr>
        <w:pStyle w:val="BodyText"/>
        <w:jc w:val="thaiDistribute"/>
        <w:rPr>
          <w:rFonts w:ascii="EucrosiaUPC" w:hAnsi="EucrosiaUPC" w:cs="EucrosiaUPC"/>
          <w:b/>
          <w:bCs/>
        </w:rPr>
      </w:pPr>
      <w:r w:rsidRPr="0012031F">
        <w:rPr>
          <w:rFonts w:ascii="EucrosiaUPC" w:hAnsi="EucrosiaUPC" w:cs="EucrosiaUPC" w:hint="cs"/>
          <w:b/>
          <w:bCs/>
          <w:cs/>
        </w:rPr>
        <w:t>ข</w:t>
      </w:r>
      <w:r w:rsidRPr="0012031F">
        <w:rPr>
          <w:rFonts w:ascii="EucrosiaUPC" w:hAnsi="EucrosiaUPC" w:cs="EucrosiaUPC"/>
          <w:b/>
          <w:bCs/>
          <w:cs/>
        </w:rPr>
        <w:t>. หมวดวิชาเฉพาะ</w:t>
      </w:r>
      <w:r w:rsidRPr="0012031F">
        <w:rPr>
          <w:rFonts w:ascii="EucrosiaUPC" w:hAnsi="EucrosiaUPC" w:cs="EucrosiaUPC" w:hint="cs"/>
          <w:b/>
          <w:bCs/>
          <w:cs/>
        </w:rPr>
        <w:tab/>
      </w:r>
      <w:r w:rsidRPr="0012031F">
        <w:rPr>
          <w:rFonts w:ascii="EucrosiaUPC" w:hAnsi="EucrosiaUPC" w:cs="EucrosiaUPC"/>
          <w:b/>
          <w:bCs/>
        </w:rPr>
        <w:tab/>
      </w:r>
      <w:r w:rsidRPr="0012031F">
        <w:rPr>
          <w:rFonts w:ascii="EucrosiaUPC" w:hAnsi="EucrosiaUPC" w:cs="EucrosiaUPC"/>
          <w:b/>
          <w:bCs/>
        </w:rPr>
        <w:tab/>
      </w:r>
      <w:r w:rsidRPr="0012031F">
        <w:rPr>
          <w:rFonts w:ascii="EucrosiaUPC" w:hAnsi="EucrosiaUPC" w:cs="EucrosiaUPC"/>
          <w:b/>
          <w:bCs/>
        </w:rPr>
        <w:tab/>
      </w:r>
      <w:r w:rsidRPr="0012031F">
        <w:rPr>
          <w:rFonts w:ascii="EucrosiaUPC" w:hAnsi="EucrosiaUPC" w:cs="EucrosiaUPC"/>
          <w:b/>
          <w:bCs/>
        </w:rPr>
        <w:tab/>
      </w:r>
      <w:r w:rsidRPr="0012031F">
        <w:rPr>
          <w:rFonts w:ascii="EucrosiaUPC" w:hAnsi="EucrosiaUPC" w:cs="EucrosiaUPC"/>
          <w:b/>
          <w:bCs/>
        </w:rPr>
        <w:tab/>
      </w:r>
      <w:r w:rsidRPr="0012031F">
        <w:rPr>
          <w:rFonts w:ascii="EucrosiaUPC" w:hAnsi="EucrosiaUPC" w:cs="EucrosiaUPC"/>
          <w:b/>
          <w:bCs/>
        </w:rPr>
        <w:tab/>
        <w:t xml:space="preserve">100 </w:t>
      </w:r>
      <w:r w:rsidRPr="0012031F">
        <w:rPr>
          <w:rFonts w:ascii="EucrosiaUPC" w:hAnsi="EucrosiaUPC" w:cs="EucrosiaUPC"/>
          <w:b/>
          <w:bCs/>
          <w:cs/>
        </w:rPr>
        <w:t>หน่วยกิต</w:t>
      </w:r>
    </w:p>
    <w:p w:rsidR="00B2628C" w:rsidRDefault="00B2628C" w:rsidP="00B2628C">
      <w:pPr>
        <w:pStyle w:val="BodyText"/>
        <w:jc w:val="thaiDistribute"/>
        <w:rPr>
          <w:rFonts w:ascii="EucrosiaUPC" w:hAnsi="EucrosiaUPC" w:cs="EucrosiaUPC"/>
        </w:rPr>
      </w:pPr>
      <w:r w:rsidRPr="0012031F">
        <w:rPr>
          <w:rFonts w:ascii="EucrosiaUPC" w:hAnsi="EucrosiaUPC" w:cs="EucrosiaUPC"/>
          <w:b/>
          <w:bCs/>
        </w:rPr>
        <w:t xml:space="preserve">   </w:t>
      </w:r>
      <w:r w:rsidRPr="0012031F">
        <w:rPr>
          <w:rFonts w:ascii="EucrosiaUPC" w:hAnsi="EucrosiaUPC" w:cs="EucrosiaUPC" w:hint="cs"/>
          <w:b/>
          <w:bCs/>
          <w:cs/>
        </w:rPr>
        <w:t xml:space="preserve"> </w:t>
      </w:r>
      <w:r w:rsidRPr="0012031F">
        <w:rPr>
          <w:rFonts w:ascii="EucrosiaUPC" w:hAnsi="EucrosiaUPC" w:cs="EucrosiaUPC"/>
          <w:b/>
          <w:bCs/>
        </w:rPr>
        <w:t>1.</w:t>
      </w:r>
      <w:r w:rsidRPr="0012031F">
        <w:rPr>
          <w:rFonts w:ascii="EucrosiaUPC" w:hAnsi="EucrosiaUPC" w:cs="EucrosiaUPC"/>
          <w:b/>
          <w:bCs/>
          <w:cs/>
        </w:rPr>
        <w:t xml:space="preserve"> กลุ่มวิชาพื้นฐานทางวิทยาศาสตร์และคณิตศาสตร์</w:t>
      </w:r>
      <w:r w:rsidRPr="0012031F">
        <w:rPr>
          <w:rFonts w:ascii="EucrosiaUPC" w:hAnsi="EucrosiaUPC" w:cs="EucrosiaUPC"/>
          <w:cs/>
        </w:rPr>
        <w:tab/>
      </w:r>
      <w:r w:rsidRPr="0012031F">
        <w:rPr>
          <w:rFonts w:ascii="EucrosiaUPC" w:hAnsi="EucrosiaUPC" w:cs="EucrosiaUPC"/>
        </w:rPr>
        <w:t xml:space="preserve">     </w:t>
      </w:r>
      <w:r w:rsidRPr="0012031F">
        <w:rPr>
          <w:rFonts w:ascii="EucrosiaUPC" w:hAnsi="EucrosiaUPC" w:cs="EucrosiaUPC" w:hint="cs"/>
          <w:cs/>
        </w:rPr>
        <w:t xml:space="preserve">   </w:t>
      </w:r>
      <w:r w:rsidRPr="0012031F">
        <w:rPr>
          <w:rFonts w:ascii="EucrosiaUPC" w:hAnsi="EucrosiaUPC" w:cs="EucrosiaUPC"/>
        </w:rPr>
        <w:t xml:space="preserve">  </w:t>
      </w:r>
      <w:r w:rsidRPr="0012031F">
        <w:rPr>
          <w:rFonts w:ascii="EucrosiaUPC" w:hAnsi="EucrosiaUPC" w:cs="EucrosiaUPC" w:hint="cs"/>
          <w:cs/>
        </w:rPr>
        <w:t xml:space="preserve"> </w:t>
      </w:r>
      <w:proofErr w:type="gramStart"/>
      <w:r w:rsidRPr="0012031F">
        <w:rPr>
          <w:rFonts w:ascii="EucrosiaUPC" w:hAnsi="EucrosiaUPC" w:cs="EucrosiaUPC"/>
        </w:rPr>
        <w:tab/>
        <w:t xml:space="preserve">  </w:t>
      </w:r>
      <w:r w:rsidRPr="0012031F">
        <w:rPr>
          <w:rFonts w:ascii="EucrosiaUPC" w:hAnsi="EucrosiaUPC" w:cs="EucrosiaUPC"/>
          <w:b/>
          <w:bCs/>
        </w:rPr>
        <w:t>16</w:t>
      </w:r>
      <w:proofErr w:type="gramEnd"/>
      <w:r w:rsidRPr="0012031F">
        <w:rPr>
          <w:rFonts w:ascii="EucrosiaUPC" w:hAnsi="EucrosiaUPC" w:cs="EucrosiaUPC"/>
          <w:b/>
          <w:bCs/>
        </w:rPr>
        <w:t xml:space="preserve"> </w:t>
      </w:r>
      <w:r w:rsidRPr="0012031F">
        <w:rPr>
          <w:rFonts w:ascii="EucrosiaUPC" w:hAnsi="EucrosiaUPC" w:cs="EucrosiaUPC"/>
          <w:b/>
          <w:bCs/>
          <w:cs/>
        </w:rPr>
        <w:t>หน่วยกิต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006"/>
        <w:gridCol w:w="4842"/>
        <w:gridCol w:w="1429"/>
      </w:tblGrid>
      <w:tr w:rsidR="00B2628C" w:rsidRPr="00925450" w:rsidTr="009B062D">
        <w:trPr>
          <w:jc w:val="center"/>
        </w:trPr>
        <w:tc>
          <w:tcPr>
            <w:tcW w:w="5848" w:type="dxa"/>
            <w:gridSpan w:val="2"/>
          </w:tcPr>
          <w:p w:rsidR="00B2628C" w:rsidRPr="006124B8" w:rsidRDefault="00B2628C" w:rsidP="009B062D">
            <w:pPr>
              <w:jc w:val="thaiDistribute"/>
              <w:rPr>
                <w:rFonts w:ascii="EucrosiaUPC" w:hAnsi="EucrosiaUPC" w:cs="EucrosiaUPC"/>
                <w:cs/>
              </w:rPr>
            </w:pPr>
            <w:r w:rsidRPr="00925450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เรียนที่มหาวิทยาลัยศรีนครินทรวิโรฒ</w:t>
            </w:r>
          </w:p>
        </w:tc>
        <w:tc>
          <w:tcPr>
            <w:tcW w:w="1429" w:type="dxa"/>
          </w:tcPr>
          <w:p w:rsidR="00B2628C" w:rsidRPr="0060185C" w:rsidRDefault="00B2628C" w:rsidP="009B062D">
            <w:pPr>
              <w:jc w:val="thaiDistribute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006" w:type="dxa"/>
          </w:tcPr>
          <w:p w:rsidR="00B2628C" w:rsidRPr="0060185C" w:rsidRDefault="00B2628C" w:rsidP="009B062D">
            <w:pPr>
              <w:ind w:left="-42"/>
              <w:jc w:val="both"/>
              <w:rPr>
                <w:rFonts w:ascii="EucrosiaUPC" w:hAnsi="EucrosiaUPC" w:cs="EucrosiaUPC"/>
                <w:sz w:val="32"/>
                <w:szCs w:val="32"/>
              </w:rPr>
            </w:pPr>
            <w:r w:rsidRPr="0060185C">
              <w:rPr>
                <w:rFonts w:ascii="EucrosiaUPC" w:hAnsi="EucrosiaUPC" w:cs="EucrosiaUPC" w:hint="cs"/>
                <w:sz w:val="32"/>
                <w:szCs w:val="32"/>
                <w:cs/>
              </w:rPr>
              <w:t>ค</w:t>
            </w:r>
            <w:r w:rsidRPr="0060185C">
              <w:rPr>
                <w:rFonts w:ascii="EucrosiaUPC" w:hAnsi="EucrosiaUPC" w:cs="EucrosiaUPC"/>
                <w:sz w:val="32"/>
                <w:szCs w:val="32"/>
                <w:cs/>
              </w:rPr>
              <w:t>ณ</w:t>
            </w:r>
            <w:r w:rsidRPr="0060185C">
              <w:rPr>
                <w:rFonts w:ascii="EucrosiaUPC" w:hAnsi="EucrosiaUPC" w:cs="EucrosiaUPC"/>
                <w:sz w:val="32"/>
                <w:szCs w:val="32"/>
              </w:rPr>
              <w:t>114</w:t>
            </w:r>
          </w:p>
        </w:tc>
        <w:tc>
          <w:tcPr>
            <w:tcW w:w="4842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  <w:cs/>
              </w:rPr>
              <w:t>คณิตศาสตร์ทั่วไป</w:t>
            </w:r>
          </w:p>
        </w:tc>
        <w:tc>
          <w:tcPr>
            <w:tcW w:w="1429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</w:rPr>
              <w:t>4(4-0-8)</w:t>
            </w:r>
          </w:p>
        </w:tc>
      </w:tr>
      <w:tr w:rsidR="00B2628C" w:rsidRPr="00925450" w:rsidTr="009B062D">
        <w:trPr>
          <w:jc w:val="center"/>
        </w:trPr>
        <w:tc>
          <w:tcPr>
            <w:tcW w:w="1006" w:type="dxa"/>
          </w:tcPr>
          <w:p w:rsidR="00B2628C" w:rsidRPr="0060185C" w:rsidRDefault="00B2628C" w:rsidP="009B062D">
            <w:pPr>
              <w:ind w:left="-42"/>
              <w:jc w:val="both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MA</w:t>
            </w:r>
            <w:r w:rsidRPr="0060185C">
              <w:rPr>
                <w:rFonts w:ascii="EucrosiaUPC" w:hAnsi="EucrosiaUPC" w:cs="EucrosiaUPC"/>
                <w:sz w:val="32"/>
                <w:szCs w:val="32"/>
              </w:rPr>
              <w:t>114</w:t>
            </w:r>
          </w:p>
        </w:tc>
        <w:tc>
          <w:tcPr>
            <w:tcW w:w="4842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</w:rPr>
              <w:t>General Mathematics</w:t>
            </w:r>
          </w:p>
        </w:tc>
        <w:tc>
          <w:tcPr>
            <w:tcW w:w="1429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006" w:type="dxa"/>
          </w:tcPr>
          <w:p w:rsidR="00B2628C" w:rsidRPr="0060185C" w:rsidRDefault="00B2628C" w:rsidP="009B062D">
            <w:pPr>
              <w:ind w:left="-42"/>
              <w:jc w:val="both"/>
              <w:rPr>
                <w:rFonts w:ascii="EucrosiaUPC" w:hAnsi="EucrosiaUPC" w:cs="EucrosiaUPC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  <w:cs/>
              </w:rPr>
              <w:t>คม</w:t>
            </w:r>
            <w:r w:rsidRPr="0060185C">
              <w:rPr>
                <w:rFonts w:ascii="EucrosiaUPC" w:hAnsi="EucrosiaUPC" w:cs="EucrosiaUPC"/>
                <w:sz w:val="32"/>
                <w:szCs w:val="32"/>
              </w:rPr>
              <w:t>103</w:t>
            </w:r>
          </w:p>
        </w:tc>
        <w:tc>
          <w:tcPr>
            <w:tcW w:w="4842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  <w:cs/>
              </w:rPr>
              <w:t>เคมีทั่วไป</w:t>
            </w:r>
          </w:p>
        </w:tc>
        <w:tc>
          <w:tcPr>
            <w:tcW w:w="1429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</w:rPr>
              <w:t>3(3-0-6)</w:t>
            </w:r>
          </w:p>
        </w:tc>
      </w:tr>
      <w:tr w:rsidR="00B2628C" w:rsidRPr="00925450" w:rsidTr="009B062D">
        <w:trPr>
          <w:jc w:val="center"/>
        </w:trPr>
        <w:tc>
          <w:tcPr>
            <w:tcW w:w="1006" w:type="dxa"/>
          </w:tcPr>
          <w:p w:rsidR="00B2628C" w:rsidRPr="0060185C" w:rsidRDefault="00B2628C" w:rsidP="009B062D">
            <w:pPr>
              <w:ind w:left="-42"/>
              <w:jc w:val="both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CH</w:t>
            </w:r>
            <w:r w:rsidRPr="0060185C">
              <w:rPr>
                <w:rFonts w:ascii="EucrosiaUPC" w:hAnsi="EucrosiaUPC" w:cs="EucrosiaUPC"/>
                <w:sz w:val="32"/>
                <w:szCs w:val="32"/>
              </w:rPr>
              <w:t>103</w:t>
            </w:r>
          </w:p>
        </w:tc>
        <w:tc>
          <w:tcPr>
            <w:tcW w:w="4842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</w:rPr>
              <w:t>General Chemistry</w:t>
            </w:r>
          </w:p>
        </w:tc>
        <w:tc>
          <w:tcPr>
            <w:tcW w:w="1429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006" w:type="dxa"/>
          </w:tcPr>
          <w:p w:rsidR="00B2628C" w:rsidRPr="0060185C" w:rsidRDefault="00B2628C" w:rsidP="009B062D">
            <w:pPr>
              <w:ind w:left="-42"/>
              <w:jc w:val="both"/>
              <w:rPr>
                <w:rFonts w:ascii="EucrosiaUPC" w:hAnsi="EucrosiaUPC" w:cs="EucrosiaUPC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  <w:cs/>
              </w:rPr>
              <w:t>คม</w:t>
            </w:r>
            <w:r w:rsidRPr="0060185C">
              <w:rPr>
                <w:rFonts w:ascii="EucrosiaUPC" w:hAnsi="EucrosiaUPC" w:cs="EucrosiaUPC"/>
                <w:sz w:val="32"/>
                <w:szCs w:val="32"/>
              </w:rPr>
              <w:t>193</w:t>
            </w:r>
          </w:p>
        </w:tc>
        <w:tc>
          <w:tcPr>
            <w:tcW w:w="4842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  <w:cs/>
              </w:rPr>
              <w:t>ปฏิบัติการเคมีทั่วไป</w:t>
            </w:r>
          </w:p>
        </w:tc>
        <w:tc>
          <w:tcPr>
            <w:tcW w:w="1429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</w:rPr>
              <w:t>1(0-3-0)</w:t>
            </w:r>
          </w:p>
        </w:tc>
      </w:tr>
      <w:tr w:rsidR="00B2628C" w:rsidRPr="00925450" w:rsidTr="009B062D">
        <w:trPr>
          <w:jc w:val="center"/>
        </w:trPr>
        <w:tc>
          <w:tcPr>
            <w:tcW w:w="1006" w:type="dxa"/>
          </w:tcPr>
          <w:p w:rsidR="00B2628C" w:rsidRPr="0060185C" w:rsidRDefault="00B2628C" w:rsidP="009B062D">
            <w:pPr>
              <w:ind w:left="-42"/>
              <w:jc w:val="both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CH</w:t>
            </w:r>
            <w:r w:rsidRPr="0060185C">
              <w:rPr>
                <w:rFonts w:ascii="EucrosiaUPC" w:hAnsi="EucrosiaUPC" w:cs="EucrosiaUPC"/>
                <w:sz w:val="32"/>
                <w:szCs w:val="32"/>
              </w:rPr>
              <w:t>193</w:t>
            </w:r>
          </w:p>
        </w:tc>
        <w:tc>
          <w:tcPr>
            <w:tcW w:w="4842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</w:rPr>
              <w:t>General Chemistry Laboratory</w:t>
            </w:r>
          </w:p>
        </w:tc>
        <w:tc>
          <w:tcPr>
            <w:tcW w:w="1429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006" w:type="dxa"/>
          </w:tcPr>
          <w:p w:rsidR="00B2628C" w:rsidRPr="0060185C" w:rsidRDefault="00B2628C" w:rsidP="009B062D">
            <w:pPr>
              <w:ind w:left="-42"/>
              <w:rPr>
                <w:rFonts w:ascii="EucrosiaUPC" w:hAnsi="EucrosiaUPC" w:cs="EucrosiaUPC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  <w:cs/>
              </w:rPr>
              <w:t>ฟส</w:t>
            </w:r>
            <w:r w:rsidRPr="0060185C">
              <w:rPr>
                <w:rFonts w:ascii="EucrosiaUPC" w:hAnsi="EucrosiaUPC" w:cs="EucrosiaUPC"/>
                <w:sz w:val="32"/>
                <w:szCs w:val="32"/>
              </w:rPr>
              <w:t>101</w:t>
            </w:r>
          </w:p>
        </w:tc>
        <w:tc>
          <w:tcPr>
            <w:tcW w:w="4842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  <w:cs/>
              </w:rPr>
              <w:t>ฟิสิกส์เบื้องต้น</w:t>
            </w:r>
            <w:r w:rsidRPr="0060185C">
              <w:rPr>
                <w:rFonts w:ascii="EucrosiaUPC" w:hAnsi="EucrosiaUPC" w:cs="EucrosiaUPC"/>
                <w:sz w:val="32"/>
                <w:szCs w:val="32"/>
              </w:rPr>
              <w:t xml:space="preserve"> 1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</w:rPr>
              <w:t>3(3-0-6)</w:t>
            </w:r>
          </w:p>
        </w:tc>
      </w:tr>
      <w:tr w:rsidR="00B2628C" w:rsidRPr="00925450" w:rsidTr="009B062D">
        <w:trPr>
          <w:jc w:val="center"/>
        </w:trPr>
        <w:tc>
          <w:tcPr>
            <w:tcW w:w="1006" w:type="dxa"/>
          </w:tcPr>
          <w:p w:rsidR="00B2628C" w:rsidRPr="0060185C" w:rsidRDefault="00B2628C" w:rsidP="009B062D">
            <w:pPr>
              <w:ind w:left="-42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lastRenderedPageBreak/>
              <w:t>PY</w:t>
            </w:r>
            <w:r w:rsidRPr="0060185C">
              <w:rPr>
                <w:rFonts w:ascii="EucrosiaUPC" w:hAnsi="EucrosiaUPC" w:cs="EucrosiaUPC"/>
                <w:sz w:val="32"/>
                <w:szCs w:val="32"/>
              </w:rPr>
              <w:t>101</w:t>
            </w:r>
          </w:p>
        </w:tc>
        <w:tc>
          <w:tcPr>
            <w:tcW w:w="4842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</w:rPr>
              <w:t xml:space="preserve">Introductory Physics </w:t>
            </w:r>
            <w:r>
              <w:rPr>
                <w:rFonts w:ascii="EucrosiaUPC" w:hAnsi="EucrosiaUPC" w:cs="EucrosiaUPC"/>
                <w:sz w:val="32"/>
                <w:szCs w:val="32"/>
              </w:rPr>
              <w:t>1</w:t>
            </w:r>
          </w:p>
        </w:tc>
        <w:tc>
          <w:tcPr>
            <w:tcW w:w="1429" w:type="dxa"/>
          </w:tcPr>
          <w:p w:rsidR="00B2628C" w:rsidRPr="00925450" w:rsidRDefault="00B2628C" w:rsidP="009B062D">
            <w:pPr>
              <w:jc w:val="thaiDistribute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006" w:type="dxa"/>
          </w:tcPr>
          <w:p w:rsidR="00B2628C" w:rsidRPr="0060185C" w:rsidRDefault="00B2628C" w:rsidP="009B062D">
            <w:pPr>
              <w:ind w:left="-42"/>
              <w:jc w:val="both"/>
              <w:rPr>
                <w:rFonts w:ascii="EucrosiaUPC" w:hAnsi="EucrosiaUPC" w:cs="EucrosiaUPC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  <w:cs/>
              </w:rPr>
              <w:t>ฟส</w:t>
            </w:r>
            <w:r w:rsidRPr="0060185C">
              <w:rPr>
                <w:rFonts w:ascii="EucrosiaUPC" w:hAnsi="EucrosiaUPC" w:cs="EucrosiaUPC"/>
                <w:sz w:val="32"/>
                <w:szCs w:val="32"/>
              </w:rPr>
              <w:t>102</w:t>
            </w:r>
          </w:p>
        </w:tc>
        <w:tc>
          <w:tcPr>
            <w:tcW w:w="4842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  <w:cs/>
              </w:rPr>
              <w:t>ฟิสิกส์เบื้องต้น</w:t>
            </w:r>
            <w:r w:rsidRPr="0060185C">
              <w:rPr>
                <w:rFonts w:ascii="EucrosiaUPC" w:hAnsi="EucrosiaUPC" w:cs="EucrosiaUPC"/>
                <w:sz w:val="32"/>
                <w:szCs w:val="32"/>
              </w:rPr>
              <w:t xml:space="preserve"> 2</w:t>
            </w:r>
          </w:p>
        </w:tc>
        <w:tc>
          <w:tcPr>
            <w:tcW w:w="1429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</w:rPr>
              <w:t>3(3-0-6)</w:t>
            </w:r>
          </w:p>
        </w:tc>
      </w:tr>
      <w:tr w:rsidR="00B2628C" w:rsidRPr="00925450" w:rsidTr="009B062D">
        <w:trPr>
          <w:jc w:val="center"/>
        </w:trPr>
        <w:tc>
          <w:tcPr>
            <w:tcW w:w="1006" w:type="dxa"/>
          </w:tcPr>
          <w:p w:rsidR="00B2628C" w:rsidRPr="0060185C" w:rsidRDefault="00B2628C" w:rsidP="009B062D">
            <w:pPr>
              <w:ind w:left="-42"/>
              <w:jc w:val="both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PY</w:t>
            </w:r>
            <w:r w:rsidRPr="0060185C">
              <w:rPr>
                <w:rFonts w:ascii="EucrosiaUPC" w:hAnsi="EucrosiaUPC" w:cs="EucrosiaUPC"/>
                <w:sz w:val="32"/>
                <w:szCs w:val="32"/>
              </w:rPr>
              <w:t>102</w:t>
            </w:r>
          </w:p>
        </w:tc>
        <w:tc>
          <w:tcPr>
            <w:tcW w:w="4842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</w:rPr>
              <w:t xml:space="preserve">Introductory Physics </w:t>
            </w:r>
            <w:r>
              <w:rPr>
                <w:rFonts w:ascii="EucrosiaUPC" w:hAnsi="EucrosiaUPC" w:cs="EucrosiaUPC"/>
                <w:sz w:val="32"/>
                <w:szCs w:val="32"/>
              </w:rPr>
              <w:t>2</w:t>
            </w:r>
          </w:p>
        </w:tc>
        <w:tc>
          <w:tcPr>
            <w:tcW w:w="1429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006" w:type="dxa"/>
            <w:shd w:val="clear" w:color="auto" w:fill="auto"/>
          </w:tcPr>
          <w:p w:rsidR="00B2628C" w:rsidRPr="00FC4589" w:rsidRDefault="00B2628C" w:rsidP="009B062D">
            <w:pPr>
              <w:ind w:left="-42"/>
              <w:jc w:val="both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  <w:cs/>
              </w:rPr>
              <w:t>ฟส</w:t>
            </w:r>
            <w:r w:rsidRPr="00FC4589">
              <w:rPr>
                <w:rFonts w:ascii="EucrosiaUPC" w:hAnsi="EucrosiaUPC" w:cs="EucrosiaUPC"/>
                <w:sz w:val="32"/>
                <w:szCs w:val="32"/>
              </w:rPr>
              <w:t>181</w:t>
            </w:r>
          </w:p>
        </w:tc>
        <w:tc>
          <w:tcPr>
            <w:tcW w:w="4842" w:type="dxa"/>
            <w:shd w:val="clear" w:color="auto" w:fill="auto"/>
          </w:tcPr>
          <w:p w:rsidR="00B2628C" w:rsidRPr="00FC4589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  <w:cs/>
              </w:rPr>
              <w:t>ปฏิบัติการฟิสิกส์เบื้องต้น</w:t>
            </w:r>
            <w:r w:rsidRPr="00FC4589">
              <w:rPr>
                <w:rFonts w:ascii="EucrosiaUPC" w:hAnsi="EucrosiaUPC" w:cs="EucrosiaUPC"/>
                <w:sz w:val="32"/>
                <w:szCs w:val="32"/>
              </w:rPr>
              <w:t xml:space="preserve"> 1</w:t>
            </w:r>
          </w:p>
        </w:tc>
        <w:tc>
          <w:tcPr>
            <w:tcW w:w="1429" w:type="dxa"/>
            <w:shd w:val="clear" w:color="auto" w:fill="auto"/>
          </w:tcPr>
          <w:p w:rsidR="00B2628C" w:rsidRPr="00FC4589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1(0-3-0)</w:t>
            </w:r>
          </w:p>
        </w:tc>
      </w:tr>
      <w:tr w:rsidR="00B2628C" w:rsidRPr="00925450" w:rsidTr="009B062D">
        <w:trPr>
          <w:jc w:val="center"/>
        </w:trPr>
        <w:tc>
          <w:tcPr>
            <w:tcW w:w="1006" w:type="dxa"/>
            <w:shd w:val="clear" w:color="auto" w:fill="auto"/>
          </w:tcPr>
          <w:p w:rsidR="00B2628C" w:rsidRPr="00FC4589" w:rsidRDefault="00B2628C" w:rsidP="009B062D">
            <w:pPr>
              <w:ind w:left="-42"/>
              <w:jc w:val="both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PY</w:t>
            </w:r>
            <w:r w:rsidRPr="00FC4589">
              <w:rPr>
                <w:rFonts w:ascii="EucrosiaUPC" w:hAnsi="EucrosiaUPC" w:cs="EucrosiaUPC"/>
                <w:sz w:val="32"/>
                <w:szCs w:val="32"/>
              </w:rPr>
              <w:t>181</w:t>
            </w:r>
          </w:p>
        </w:tc>
        <w:tc>
          <w:tcPr>
            <w:tcW w:w="4842" w:type="dxa"/>
            <w:shd w:val="clear" w:color="auto" w:fill="auto"/>
          </w:tcPr>
          <w:p w:rsidR="00B2628C" w:rsidRPr="00FC4589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Introductory Physics Laboratory 1</w:t>
            </w:r>
          </w:p>
        </w:tc>
        <w:tc>
          <w:tcPr>
            <w:tcW w:w="1429" w:type="dxa"/>
            <w:shd w:val="clear" w:color="auto" w:fill="auto"/>
          </w:tcPr>
          <w:p w:rsidR="00B2628C" w:rsidRPr="00FC4589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B2628C" w:rsidRPr="00925450" w:rsidTr="009B062D">
        <w:trPr>
          <w:jc w:val="center"/>
        </w:trPr>
        <w:tc>
          <w:tcPr>
            <w:tcW w:w="1006" w:type="dxa"/>
          </w:tcPr>
          <w:p w:rsidR="00B2628C" w:rsidRPr="0060185C" w:rsidRDefault="00B2628C" w:rsidP="009B062D">
            <w:pPr>
              <w:ind w:left="-42"/>
              <w:jc w:val="both"/>
              <w:rPr>
                <w:rFonts w:ascii="EucrosiaUPC" w:hAnsi="EucrosiaUPC" w:cs="EucrosiaUPC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  <w:cs/>
              </w:rPr>
              <w:t>ฟส</w:t>
            </w:r>
            <w:r w:rsidRPr="0060185C">
              <w:rPr>
                <w:rFonts w:ascii="EucrosiaUPC" w:hAnsi="EucrosiaUPC" w:cs="EucrosiaUPC"/>
                <w:sz w:val="32"/>
                <w:szCs w:val="32"/>
              </w:rPr>
              <w:t>182</w:t>
            </w:r>
          </w:p>
        </w:tc>
        <w:tc>
          <w:tcPr>
            <w:tcW w:w="4842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  <w:cs/>
              </w:rPr>
              <w:t>ปฏิบัติการฟิสิกส์เบื้องต้น</w:t>
            </w:r>
            <w:r w:rsidRPr="0060185C">
              <w:rPr>
                <w:rFonts w:ascii="EucrosiaUPC" w:hAnsi="EucrosiaUPC" w:cs="EucrosiaUPC"/>
                <w:sz w:val="32"/>
                <w:szCs w:val="32"/>
              </w:rPr>
              <w:t xml:space="preserve"> 2</w:t>
            </w:r>
            <w:r w:rsidRPr="0060185C">
              <w:rPr>
                <w:rFonts w:ascii="EucrosiaUPC" w:hAnsi="EucrosiaUPC" w:cs="EucrosiaUPC"/>
                <w:sz w:val="32"/>
                <w:szCs w:val="32"/>
              </w:rPr>
              <w:tab/>
            </w:r>
          </w:p>
        </w:tc>
        <w:tc>
          <w:tcPr>
            <w:tcW w:w="1429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</w:rPr>
              <w:t>1(0-3-0)</w:t>
            </w:r>
          </w:p>
        </w:tc>
      </w:tr>
      <w:tr w:rsidR="00B2628C" w:rsidRPr="00925450" w:rsidTr="009B062D">
        <w:trPr>
          <w:jc w:val="center"/>
        </w:trPr>
        <w:tc>
          <w:tcPr>
            <w:tcW w:w="1006" w:type="dxa"/>
          </w:tcPr>
          <w:p w:rsidR="00B2628C" w:rsidRPr="0060185C" w:rsidRDefault="00B2628C" w:rsidP="009B062D">
            <w:pPr>
              <w:ind w:left="-42"/>
              <w:jc w:val="both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PY</w:t>
            </w:r>
            <w:r w:rsidRPr="0060185C">
              <w:rPr>
                <w:rFonts w:ascii="EucrosiaUPC" w:hAnsi="EucrosiaUPC" w:cs="EucrosiaUPC"/>
                <w:sz w:val="32"/>
                <w:szCs w:val="32"/>
              </w:rPr>
              <w:t>182</w:t>
            </w:r>
          </w:p>
        </w:tc>
        <w:tc>
          <w:tcPr>
            <w:tcW w:w="4842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sz w:val="32"/>
                <w:szCs w:val="32"/>
              </w:rPr>
              <w:t xml:space="preserve">Introductory Physics Laboratory </w:t>
            </w:r>
            <w:r>
              <w:rPr>
                <w:rFonts w:ascii="EucrosiaUPC" w:hAnsi="EucrosiaUPC" w:cs="EucrosiaUPC"/>
                <w:sz w:val="32"/>
                <w:szCs w:val="32"/>
              </w:rPr>
              <w:t>2</w:t>
            </w:r>
          </w:p>
        </w:tc>
        <w:tc>
          <w:tcPr>
            <w:tcW w:w="1429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</w:tbl>
    <w:p w:rsidR="00B2628C" w:rsidRDefault="00B2628C" w:rsidP="00B2628C">
      <w:pPr>
        <w:jc w:val="thaiDistribute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</w:rPr>
        <w:t xml:space="preserve">   </w:t>
      </w:r>
    </w:p>
    <w:p w:rsidR="00B2628C" w:rsidRDefault="00B2628C" w:rsidP="00B2628C">
      <w:pPr>
        <w:jc w:val="thaiDistribute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</w:rPr>
        <w:t xml:space="preserve"> 2.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 w:rsidRPr="00772534">
        <w:rPr>
          <w:rFonts w:ascii="EucrosiaUPC" w:hAnsi="EucrosiaUPC" w:cs="EucrosiaUPC"/>
          <w:b/>
          <w:bCs/>
          <w:sz w:val="32"/>
          <w:szCs w:val="32"/>
          <w:cs/>
        </w:rPr>
        <w:t>กลุ่มวิชา</w:t>
      </w:r>
      <w:r w:rsidRPr="001E3E3F">
        <w:rPr>
          <w:rFonts w:ascii="EucrosiaUPC" w:hAnsi="EucrosiaUPC" w:cs="EucrosiaUPC"/>
          <w:b/>
          <w:bCs/>
          <w:sz w:val="32"/>
          <w:szCs w:val="32"/>
          <w:cs/>
        </w:rPr>
        <w:t>พื้นฐานทางวิศวกรรมศาสตร์</w:t>
      </w:r>
      <w:r w:rsidRPr="00095A28">
        <w:rPr>
          <w:rFonts w:ascii="EucrosiaUPC" w:hAnsi="EucrosiaUPC" w:cs="EucrosiaUPC"/>
          <w:b/>
          <w:bCs/>
          <w:sz w:val="32"/>
          <w:szCs w:val="32"/>
        </w:rPr>
        <w:tab/>
      </w:r>
      <w:r w:rsidRPr="00095A28">
        <w:rPr>
          <w:rFonts w:ascii="EucrosiaUPC" w:hAnsi="EucrosiaUPC" w:cs="EucrosiaUPC"/>
          <w:b/>
          <w:bCs/>
          <w:sz w:val="32"/>
          <w:szCs w:val="32"/>
        </w:rPr>
        <w:tab/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       </w:t>
      </w:r>
      <w:r w:rsidRPr="00095A28">
        <w:rPr>
          <w:rFonts w:ascii="EucrosiaUPC" w:hAnsi="EucrosiaUPC" w:cs="EucrosiaUPC"/>
          <w:b/>
          <w:bCs/>
          <w:sz w:val="32"/>
          <w:szCs w:val="32"/>
        </w:rPr>
        <w:tab/>
      </w:r>
      <w:r>
        <w:rPr>
          <w:rFonts w:ascii="EucrosiaUPC" w:hAnsi="EucrosiaUPC" w:cs="EucrosiaUPC"/>
          <w:b/>
          <w:bCs/>
          <w:sz w:val="32"/>
          <w:szCs w:val="32"/>
        </w:rPr>
        <w:t xml:space="preserve">       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  </w:t>
      </w:r>
      <w:r>
        <w:rPr>
          <w:rFonts w:ascii="EucrosiaUPC" w:hAnsi="EucrosiaUPC" w:cs="EucrosiaUPC"/>
          <w:b/>
          <w:bCs/>
          <w:sz w:val="32"/>
          <w:szCs w:val="32"/>
        </w:rPr>
        <w:t xml:space="preserve">12 </w:t>
      </w:r>
      <w:r w:rsidRPr="001E3E3F">
        <w:rPr>
          <w:rFonts w:ascii="EucrosiaUPC" w:hAnsi="EucrosiaUPC" w:cs="EucrosiaUPC"/>
          <w:b/>
          <w:bCs/>
          <w:sz w:val="32"/>
          <w:szCs w:val="32"/>
          <w:cs/>
        </w:rPr>
        <w:t>หน่วยกิต</w:t>
      </w:r>
    </w:p>
    <w:tbl>
      <w:tblPr>
        <w:tblW w:w="738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1134"/>
        <w:gridCol w:w="4820"/>
        <w:gridCol w:w="1429"/>
      </w:tblGrid>
      <w:tr w:rsidR="00B2628C" w:rsidRPr="00CC0C05" w:rsidTr="009B062D">
        <w:tc>
          <w:tcPr>
            <w:tcW w:w="5954" w:type="dxa"/>
            <w:gridSpan w:val="2"/>
          </w:tcPr>
          <w:p w:rsidR="00B2628C" w:rsidRPr="0060185C" w:rsidRDefault="00B2628C" w:rsidP="009B062D">
            <w:pPr>
              <w:rPr>
                <w:rFonts w:ascii="EucrosiaUPC" w:hAnsi="EucrosiaUPC" w:cs="EucrosiaUPC"/>
                <w:color w:val="000000"/>
                <w:sz w:val="32"/>
                <w:szCs w:val="32"/>
                <w:cs/>
              </w:rPr>
            </w:pPr>
            <w:r w:rsidRPr="00925450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เรียนที่มหาวิทยาลัยศรีนครินทรวิโรฒ</w:t>
            </w:r>
          </w:p>
        </w:tc>
        <w:tc>
          <w:tcPr>
            <w:tcW w:w="1429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color w:val="000000"/>
                <w:sz w:val="32"/>
                <w:szCs w:val="32"/>
              </w:rPr>
            </w:pPr>
          </w:p>
        </w:tc>
      </w:tr>
      <w:tr w:rsidR="00B2628C" w:rsidRPr="00925450" w:rsidTr="009B062D">
        <w:tc>
          <w:tcPr>
            <w:tcW w:w="1134" w:type="dxa"/>
          </w:tcPr>
          <w:p w:rsidR="00B2628C" w:rsidRPr="0060185C" w:rsidRDefault="00B2628C" w:rsidP="009B062D">
            <w:pPr>
              <w:ind w:left="-95"/>
              <w:rPr>
                <w:rFonts w:ascii="EucrosiaUPC" w:hAnsi="EucrosiaUPC" w:cs="EucrosiaUPC"/>
                <w:color w:val="000000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color w:val="000000"/>
                <w:sz w:val="32"/>
                <w:szCs w:val="32"/>
                <w:cs/>
              </w:rPr>
              <w:t>วศก</w:t>
            </w:r>
            <w:r w:rsidRPr="0060185C">
              <w:rPr>
                <w:rFonts w:ascii="EucrosiaUPC" w:hAnsi="EucrosiaUPC" w:cs="EucrosiaUPC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4820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color w:val="000000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color w:val="000000"/>
                <w:sz w:val="32"/>
                <w:szCs w:val="32"/>
                <w:cs/>
              </w:rPr>
              <w:t>เขียนแบบวิศวกรรม</w:t>
            </w:r>
          </w:p>
        </w:tc>
        <w:tc>
          <w:tcPr>
            <w:tcW w:w="1429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color w:val="000000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color w:val="000000"/>
                <w:sz w:val="32"/>
                <w:szCs w:val="32"/>
              </w:rPr>
              <w:t>3(2-3-4)</w:t>
            </w:r>
          </w:p>
        </w:tc>
      </w:tr>
      <w:tr w:rsidR="00B2628C" w:rsidRPr="00925450" w:rsidTr="009B062D">
        <w:tc>
          <w:tcPr>
            <w:tcW w:w="1134" w:type="dxa"/>
          </w:tcPr>
          <w:p w:rsidR="00B2628C" w:rsidRPr="0060185C" w:rsidRDefault="00B2628C" w:rsidP="009B062D">
            <w:pPr>
              <w:ind w:left="-95"/>
              <w:rPr>
                <w:rFonts w:ascii="EucrosiaUPC" w:hAnsi="EucrosiaUPC" w:cs="EucrosiaUPC"/>
                <w:color w:val="000000"/>
                <w:sz w:val="32"/>
                <w:szCs w:val="32"/>
              </w:rPr>
            </w:pPr>
            <w:r>
              <w:rPr>
                <w:rFonts w:ascii="EucrosiaUPC" w:hAnsi="EucrosiaUPC" w:cs="EucrosiaUPC"/>
                <w:color w:val="000000"/>
                <w:sz w:val="32"/>
                <w:szCs w:val="32"/>
              </w:rPr>
              <w:t>ME</w:t>
            </w:r>
            <w:r w:rsidRPr="0060185C">
              <w:rPr>
                <w:rFonts w:ascii="EucrosiaUPC" w:hAnsi="EucrosiaUPC" w:cs="EucrosiaUPC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4820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color w:val="000000"/>
                <w:sz w:val="32"/>
                <w:szCs w:val="32"/>
              </w:rPr>
            </w:pPr>
            <w:r w:rsidRPr="0060185C">
              <w:rPr>
                <w:rFonts w:ascii="EucrosiaUPC" w:hAnsi="EucrosiaUPC" w:cs="EucrosiaUPC"/>
                <w:color w:val="000000"/>
                <w:sz w:val="32"/>
                <w:szCs w:val="32"/>
              </w:rPr>
              <w:t>Engineering Drawing</w:t>
            </w:r>
          </w:p>
        </w:tc>
        <w:tc>
          <w:tcPr>
            <w:tcW w:w="1429" w:type="dxa"/>
          </w:tcPr>
          <w:p w:rsidR="00B2628C" w:rsidRPr="0060185C" w:rsidRDefault="00B2628C" w:rsidP="009B062D">
            <w:pPr>
              <w:rPr>
                <w:rFonts w:ascii="EucrosiaUPC" w:hAnsi="EucrosiaUPC" w:cs="EucrosiaUPC"/>
                <w:color w:val="000000"/>
                <w:sz w:val="32"/>
                <w:szCs w:val="32"/>
                <w:highlight w:val="yellow"/>
              </w:rPr>
            </w:pPr>
          </w:p>
        </w:tc>
      </w:tr>
      <w:tr w:rsidR="00B2628C" w:rsidRPr="00925450" w:rsidTr="009B062D">
        <w:tc>
          <w:tcPr>
            <w:tcW w:w="1134" w:type="dxa"/>
          </w:tcPr>
          <w:p w:rsidR="00B2628C" w:rsidRPr="00CB5747" w:rsidRDefault="00B2628C" w:rsidP="009B062D">
            <w:pPr>
              <w:ind w:left="-95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วศ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ปพ</w:t>
            </w:r>
            <w:r w:rsidRPr="00CB5747">
              <w:rPr>
                <w:rFonts w:ascii="EucrosiaUPC" w:hAnsi="EucrosiaUPC" w:cs="EucrosiaUPC"/>
                <w:sz w:val="32"/>
                <w:szCs w:val="32"/>
              </w:rPr>
              <w:t>100</w:t>
            </w:r>
          </w:p>
        </w:tc>
        <w:tc>
          <w:tcPr>
            <w:tcW w:w="4820" w:type="dxa"/>
          </w:tcPr>
          <w:p w:rsidR="00B2628C" w:rsidRPr="00CB5747" w:rsidRDefault="00B2628C" w:rsidP="009B062D">
            <w:pPr>
              <w:rPr>
                <w:rFonts w:ascii="EucrosiaUPC" w:hAnsi="EucrosiaUPC" w:cs="EucrosiaUPC"/>
                <w:color w:val="000000" w:themeColor="text1"/>
                <w:sz w:val="32"/>
                <w:szCs w:val="32"/>
                <w:cs/>
              </w:rPr>
            </w:pPr>
            <w:r w:rsidRPr="00CB5747">
              <w:rPr>
                <w:rFonts w:ascii="EucrosiaUPC" w:hAnsi="EucrosiaUPC" w:cs="EucrosiaUPC"/>
                <w:color w:val="000000" w:themeColor="text1"/>
                <w:sz w:val="32"/>
                <w:szCs w:val="32"/>
                <w:cs/>
              </w:rPr>
              <w:t>คณิตศาสตร์</w:t>
            </w:r>
            <w:r w:rsidRPr="00CB5747">
              <w:rPr>
                <w:rFonts w:ascii="EucrosiaUPC" w:hAnsi="EucrosiaUPC" w:cs="EucrosiaUPC" w:hint="cs"/>
                <w:color w:val="000000" w:themeColor="text1"/>
                <w:sz w:val="32"/>
                <w:szCs w:val="32"/>
                <w:cs/>
              </w:rPr>
              <w:t>ดิสครีต</w:t>
            </w:r>
          </w:p>
        </w:tc>
        <w:tc>
          <w:tcPr>
            <w:tcW w:w="1429" w:type="dxa"/>
          </w:tcPr>
          <w:p w:rsidR="00B2628C" w:rsidRPr="00CB5747" w:rsidRDefault="00B2628C" w:rsidP="009B062D">
            <w:pPr>
              <w:rPr>
                <w:rFonts w:ascii="EucrosiaUPC" w:hAnsi="EucrosiaUPC" w:cs="EucrosiaUPC"/>
                <w:color w:val="000000"/>
                <w:sz w:val="32"/>
                <w:szCs w:val="32"/>
              </w:rPr>
            </w:pPr>
            <w:r w:rsidRPr="00CB5747">
              <w:rPr>
                <w:rFonts w:ascii="EucrosiaUPC" w:hAnsi="EucrosiaUPC" w:cs="EucrosiaUPC"/>
                <w:color w:val="000000"/>
                <w:sz w:val="32"/>
                <w:szCs w:val="32"/>
              </w:rPr>
              <w:t>3</w:t>
            </w:r>
            <w:r w:rsidRPr="00CB5747">
              <w:rPr>
                <w:rFonts w:ascii="EucrosiaUPC" w:hAnsi="EucrosiaUPC" w:cs="EucrosiaUPC"/>
                <w:color w:val="000000"/>
                <w:sz w:val="32"/>
                <w:szCs w:val="32"/>
                <w:cs/>
              </w:rPr>
              <w:t>(</w:t>
            </w:r>
            <w:r w:rsidRPr="00CB5747">
              <w:rPr>
                <w:rFonts w:ascii="EucrosiaUPC" w:hAnsi="EucrosiaUPC" w:cs="EucrosiaUPC"/>
                <w:color w:val="000000"/>
                <w:sz w:val="32"/>
                <w:szCs w:val="32"/>
              </w:rPr>
              <w:t>3</w:t>
            </w:r>
            <w:r w:rsidRPr="00CB5747">
              <w:rPr>
                <w:rFonts w:ascii="EucrosiaUPC" w:hAnsi="EucrosiaUPC" w:cs="EucrosiaUPC"/>
                <w:color w:val="000000"/>
                <w:sz w:val="32"/>
                <w:szCs w:val="32"/>
                <w:cs/>
              </w:rPr>
              <w:t>-</w:t>
            </w:r>
            <w:r w:rsidRPr="00CB5747">
              <w:rPr>
                <w:rFonts w:ascii="EucrosiaUPC" w:hAnsi="EucrosiaUPC" w:cs="EucrosiaUPC"/>
                <w:color w:val="000000"/>
                <w:sz w:val="32"/>
                <w:szCs w:val="32"/>
              </w:rPr>
              <w:t>0</w:t>
            </w:r>
            <w:r w:rsidRPr="00CB5747">
              <w:rPr>
                <w:rFonts w:ascii="EucrosiaUPC" w:hAnsi="EucrosiaUPC" w:cs="EucrosiaUPC"/>
                <w:color w:val="000000"/>
                <w:sz w:val="32"/>
                <w:szCs w:val="32"/>
                <w:cs/>
              </w:rPr>
              <w:t>-</w:t>
            </w:r>
            <w:r w:rsidRPr="00CB5747">
              <w:rPr>
                <w:rFonts w:ascii="EucrosiaUPC" w:hAnsi="EucrosiaUPC" w:cs="EucrosiaUPC"/>
                <w:color w:val="000000"/>
                <w:sz w:val="32"/>
                <w:szCs w:val="32"/>
              </w:rPr>
              <w:t>6</w:t>
            </w:r>
            <w:r w:rsidRPr="00CB5747">
              <w:rPr>
                <w:rFonts w:ascii="EucrosiaUPC" w:hAnsi="EucrosiaUPC" w:cs="EucrosiaUPC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c>
          <w:tcPr>
            <w:tcW w:w="1134" w:type="dxa"/>
          </w:tcPr>
          <w:p w:rsidR="00B2628C" w:rsidRPr="00CB5747" w:rsidRDefault="00B2628C" w:rsidP="009B062D">
            <w:pPr>
              <w:ind w:left="-95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</w:t>
            </w:r>
            <w:r w:rsidRPr="00CB5747">
              <w:rPr>
                <w:rFonts w:ascii="EucrosiaUPC" w:hAnsi="EucrosiaUPC" w:cs="EucrosiaUPC"/>
                <w:sz w:val="32"/>
                <w:szCs w:val="32"/>
              </w:rPr>
              <w:t>E100</w:t>
            </w:r>
          </w:p>
        </w:tc>
        <w:tc>
          <w:tcPr>
            <w:tcW w:w="4820" w:type="dxa"/>
          </w:tcPr>
          <w:p w:rsidR="00B2628C" w:rsidRPr="00CB5747" w:rsidRDefault="00B2628C" w:rsidP="009B062D">
            <w:pPr>
              <w:rPr>
                <w:rFonts w:ascii="EucrosiaUPC" w:hAnsi="EucrosiaUPC" w:cs="EucrosiaUPC"/>
                <w:color w:val="000000" w:themeColor="text1"/>
                <w:sz w:val="32"/>
                <w:szCs w:val="32"/>
              </w:rPr>
            </w:pPr>
            <w:r w:rsidRPr="00CB5747">
              <w:rPr>
                <w:rFonts w:ascii="EucrosiaUPC" w:hAnsi="EucrosiaUPC" w:cs="EucrosiaUPC"/>
                <w:color w:val="000000" w:themeColor="text1"/>
                <w:sz w:val="32"/>
                <w:szCs w:val="32"/>
              </w:rPr>
              <w:t xml:space="preserve">Discrete Mathematics </w:t>
            </w:r>
          </w:p>
        </w:tc>
        <w:tc>
          <w:tcPr>
            <w:tcW w:w="1429" w:type="dxa"/>
          </w:tcPr>
          <w:p w:rsidR="00B2628C" w:rsidRPr="00CB5747" w:rsidRDefault="00B2628C" w:rsidP="009B062D">
            <w:pPr>
              <w:ind w:left="-108"/>
              <w:rPr>
                <w:rFonts w:ascii="EucrosiaUPC" w:hAnsi="EucrosiaUPC" w:cs="EucrosiaUPC"/>
                <w:color w:val="000000"/>
                <w:sz w:val="32"/>
                <w:szCs w:val="32"/>
              </w:rPr>
            </w:pPr>
          </w:p>
        </w:tc>
      </w:tr>
      <w:tr w:rsidR="00B2628C" w:rsidRPr="00925450" w:rsidTr="009B062D">
        <w:tc>
          <w:tcPr>
            <w:tcW w:w="1134" w:type="dxa"/>
          </w:tcPr>
          <w:p w:rsidR="00B2628C" w:rsidRPr="00CB5747" w:rsidRDefault="00B2628C" w:rsidP="009B062D">
            <w:pPr>
              <w:ind w:left="-95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วศ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ปพ</w:t>
            </w:r>
            <w:r w:rsidRPr="00CB5747">
              <w:rPr>
                <w:rFonts w:ascii="EucrosiaUPC" w:hAnsi="EucrosiaUPC" w:cs="EucrosiaUPC"/>
                <w:sz w:val="32"/>
                <w:szCs w:val="32"/>
              </w:rPr>
              <w:t>200</w:t>
            </w:r>
          </w:p>
        </w:tc>
        <w:tc>
          <w:tcPr>
            <w:tcW w:w="4820" w:type="dxa"/>
          </w:tcPr>
          <w:p w:rsidR="00B2628C" w:rsidRPr="00CB5747" w:rsidRDefault="00B2628C" w:rsidP="009B062D">
            <w:pPr>
              <w:ind w:left="-95"/>
              <w:rPr>
                <w:rFonts w:ascii="EucrosiaUPC" w:hAnsi="EucrosiaUPC" w:cs="EucrosiaUPC"/>
                <w:color w:val="000000" w:themeColor="text1"/>
                <w:sz w:val="32"/>
                <w:szCs w:val="32"/>
              </w:rPr>
            </w:pPr>
            <w:r w:rsidRPr="00CB5747">
              <w:rPr>
                <w:rFonts w:ascii="EucrosiaUPC" w:hAnsi="EucrosiaUPC" w:cs="EucrosiaUPC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B5747">
              <w:rPr>
                <w:rFonts w:ascii="EucrosiaUPC" w:hAnsi="EucrosiaUPC" w:cs="EucrosiaUPC"/>
                <w:color w:val="000000" w:themeColor="text1"/>
                <w:sz w:val="32"/>
                <w:szCs w:val="32"/>
                <w:cs/>
              </w:rPr>
              <w:t>การเขียนโปรแกรมคอมพิวเตอร์</w:t>
            </w:r>
          </w:p>
        </w:tc>
        <w:tc>
          <w:tcPr>
            <w:tcW w:w="1429" w:type="dxa"/>
          </w:tcPr>
          <w:p w:rsidR="00B2628C" w:rsidRPr="00CB5747" w:rsidRDefault="00B2628C" w:rsidP="009B062D">
            <w:pPr>
              <w:ind w:left="11"/>
              <w:rPr>
                <w:rFonts w:ascii="EucrosiaUPC" w:hAnsi="EucrosiaUPC" w:cs="EucrosiaUPC"/>
                <w:sz w:val="32"/>
                <w:szCs w:val="32"/>
              </w:rPr>
            </w:pPr>
            <w:r w:rsidRPr="00CB5747">
              <w:rPr>
                <w:rFonts w:ascii="EucrosiaUPC" w:hAnsi="EucrosiaUPC" w:cs="EucrosiaUPC"/>
                <w:sz w:val="32"/>
                <w:szCs w:val="32"/>
              </w:rPr>
              <w:t>3(2-3-4)</w:t>
            </w:r>
          </w:p>
        </w:tc>
      </w:tr>
      <w:tr w:rsidR="00B2628C" w:rsidRPr="00925450" w:rsidTr="009B062D">
        <w:tc>
          <w:tcPr>
            <w:tcW w:w="1134" w:type="dxa"/>
          </w:tcPr>
          <w:p w:rsidR="00B2628C" w:rsidRPr="00CB5747" w:rsidRDefault="00B2628C" w:rsidP="009B062D">
            <w:pPr>
              <w:ind w:left="-95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</w:t>
            </w:r>
            <w:r w:rsidRPr="00CB5747">
              <w:rPr>
                <w:rFonts w:ascii="EucrosiaUPC" w:hAnsi="EucrosiaUPC" w:cs="EucrosiaUPC"/>
                <w:sz w:val="32"/>
                <w:szCs w:val="32"/>
              </w:rPr>
              <w:t>E200</w:t>
            </w:r>
          </w:p>
        </w:tc>
        <w:tc>
          <w:tcPr>
            <w:tcW w:w="4820" w:type="dxa"/>
          </w:tcPr>
          <w:p w:rsidR="00B2628C" w:rsidRPr="00CB5747" w:rsidRDefault="00B2628C" w:rsidP="009B062D">
            <w:pPr>
              <w:ind w:left="-95"/>
              <w:rPr>
                <w:rFonts w:ascii="EucrosiaUPC" w:hAnsi="EucrosiaUPC" w:cs="EucrosiaUPC"/>
                <w:color w:val="000000" w:themeColor="text1"/>
                <w:sz w:val="32"/>
                <w:szCs w:val="32"/>
              </w:rPr>
            </w:pPr>
            <w:r w:rsidRPr="00CB5747">
              <w:rPr>
                <w:rFonts w:ascii="EucrosiaUPC" w:hAnsi="EucrosiaUPC" w:cs="EucrosiaUPC"/>
                <w:color w:val="000000" w:themeColor="text1"/>
                <w:sz w:val="32"/>
                <w:szCs w:val="32"/>
              </w:rPr>
              <w:t xml:space="preserve"> Computer Programming </w:t>
            </w:r>
          </w:p>
        </w:tc>
        <w:tc>
          <w:tcPr>
            <w:tcW w:w="1429" w:type="dxa"/>
          </w:tcPr>
          <w:p w:rsidR="00B2628C" w:rsidRPr="00CB5747" w:rsidRDefault="00B2628C" w:rsidP="009B062D">
            <w:pPr>
              <w:ind w:left="11" w:hanging="200"/>
              <w:rPr>
                <w:rFonts w:ascii="EucrosiaUPC" w:hAnsi="EucrosiaUPC" w:cs="EucrosiaUPC"/>
                <w:color w:val="FF0000"/>
                <w:sz w:val="32"/>
                <w:szCs w:val="32"/>
              </w:rPr>
            </w:pPr>
          </w:p>
        </w:tc>
      </w:tr>
      <w:tr w:rsidR="00B2628C" w:rsidRPr="00925450" w:rsidTr="009B062D">
        <w:tc>
          <w:tcPr>
            <w:tcW w:w="1134" w:type="dxa"/>
          </w:tcPr>
          <w:p w:rsidR="00B2628C" w:rsidRPr="00CB5747" w:rsidRDefault="00B2628C" w:rsidP="009B062D">
            <w:pPr>
              <w:ind w:left="-95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วศ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ปพ</w:t>
            </w:r>
            <w:r w:rsidRPr="00CB5747">
              <w:rPr>
                <w:rFonts w:ascii="EucrosiaUPC" w:hAnsi="EucrosiaUPC" w:cs="EucrosiaUPC"/>
                <w:sz w:val="32"/>
                <w:szCs w:val="32"/>
              </w:rPr>
              <w:t>201</w:t>
            </w:r>
          </w:p>
        </w:tc>
        <w:tc>
          <w:tcPr>
            <w:tcW w:w="4820" w:type="dxa"/>
          </w:tcPr>
          <w:p w:rsidR="00B2628C" w:rsidRPr="00CB5747" w:rsidRDefault="00B2628C" w:rsidP="009B062D">
            <w:pPr>
              <w:ind w:left="-95"/>
              <w:rPr>
                <w:rFonts w:ascii="EucrosiaUPC" w:hAnsi="EucrosiaUPC" w:cs="EucrosiaUPC"/>
                <w:color w:val="000000" w:themeColor="text1"/>
                <w:sz w:val="32"/>
                <w:szCs w:val="32"/>
              </w:rPr>
            </w:pPr>
            <w:r w:rsidRPr="00CB5747">
              <w:rPr>
                <w:rFonts w:ascii="EucrosiaUPC" w:hAnsi="EucrosiaUPC" w:cs="EucrosiaUPC" w:hint="cs"/>
                <w:color w:val="000000" w:themeColor="text1"/>
                <w:sz w:val="32"/>
                <w:szCs w:val="32"/>
                <w:cs/>
              </w:rPr>
              <w:t xml:space="preserve"> สถิติสำหรับ</w:t>
            </w:r>
            <w:r w:rsidRPr="00CB5747">
              <w:rPr>
                <w:rFonts w:ascii="EucrosiaUPC" w:hAnsi="EucrosiaUPC" w:cs="EucrosiaUPC"/>
                <w:color w:val="000000" w:themeColor="text1"/>
                <w:sz w:val="32"/>
                <w:szCs w:val="32"/>
                <w:cs/>
              </w:rPr>
              <w:t>วิศวกรรมคอมพิวเตอร์</w:t>
            </w:r>
          </w:p>
        </w:tc>
        <w:tc>
          <w:tcPr>
            <w:tcW w:w="1429" w:type="dxa"/>
          </w:tcPr>
          <w:p w:rsidR="00B2628C" w:rsidRPr="00CB5747" w:rsidRDefault="00B2628C" w:rsidP="009B062D">
            <w:pPr>
              <w:ind w:left="11"/>
              <w:rPr>
                <w:rFonts w:ascii="EucrosiaUPC" w:hAnsi="EucrosiaUPC" w:cs="EucrosiaUPC"/>
                <w:color w:val="000000"/>
                <w:sz w:val="32"/>
                <w:szCs w:val="32"/>
              </w:rPr>
            </w:pPr>
            <w:r w:rsidRPr="00CB5747">
              <w:rPr>
                <w:rFonts w:ascii="EucrosiaUPC" w:hAnsi="EucrosiaUPC" w:cs="EucrosiaUPC"/>
                <w:color w:val="000000"/>
                <w:sz w:val="32"/>
                <w:szCs w:val="32"/>
              </w:rPr>
              <w:t>3</w:t>
            </w:r>
            <w:r w:rsidRPr="00CB5747">
              <w:rPr>
                <w:rFonts w:ascii="EucrosiaUPC" w:hAnsi="EucrosiaUPC" w:cs="EucrosiaUPC"/>
                <w:color w:val="000000"/>
                <w:sz w:val="32"/>
                <w:szCs w:val="32"/>
                <w:cs/>
              </w:rPr>
              <w:t>(</w:t>
            </w:r>
            <w:r w:rsidRPr="00CB5747">
              <w:rPr>
                <w:rFonts w:ascii="EucrosiaUPC" w:hAnsi="EucrosiaUPC" w:cs="EucrosiaUPC"/>
                <w:color w:val="000000"/>
                <w:sz w:val="32"/>
                <w:szCs w:val="32"/>
              </w:rPr>
              <w:t>3</w:t>
            </w:r>
            <w:r w:rsidRPr="00CB5747">
              <w:rPr>
                <w:rFonts w:ascii="EucrosiaUPC" w:hAnsi="EucrosiaUPC" w:cs="EucrosiaUPC"/>
                <w:color w:val="000000"/>
                <w:sz w:val="32"/>
                <w:szCs w:val="32"/>
                <w:cs/>
              </w:rPr>
              <w:t>-</w:t>
            </w:r>
            <w:r w:rsidRPr="00CB5747">
              <w:rPr>
                <w:rFonts w:ascii="EucrosiaUPC" w:hAnsi="EucrosiaUPC" w:cs="EucrosiaUPC"/>
                <w:color w:val="000000"/>
                <w:sz w:val="32"/>
                <w:szCs w:val="32"/>
              </w:rPr>
              <w:t>0</w:t>
            </w:r>
            <w:r w:rsidRPr="00CB5747">
              <w:rPr>
                <w:rFonts w:ascii="EucrosiaUPC" w:hAnsi="EucrosiaUPC" w:cs="EucrosiaUPC"/>
                <w:color w:val="000000"/>
                <w:sz w:val="32"/>
                <w:szCs w:val="32"/>
                <w:cs/>
              </w:rPr>
              <w:t>-</w:t>
            </w:r>
            <w:r w:rsidRPr="00CB5747">
              <w:rPr>
                <w:rFonts w:ascii="EucrosiaUPC" w:hAnsi="EucrosiaUPC" w:cs="EucrosiaUPC"/>
                <w:color w:val="000000"/>
                <w:sz w:val="32"/>
                <w:szCs w:val="32"/>
              </w:rPr>
              <w:t>6</w:t>
            </w:r>
            <w:r w:rsidRPr="00CB5747">
              <w:rPr>
                <w:rFonts w:ascii="EucrosiaUPC" w:hAnsi="EucrosiaUPC" w:cs="EucrosiaUPC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B2628C" w:rsidRPr="00925450" w:rsidTr="009B062D">
        <w:tc>
          <w:tcPr>
            <w:tcW w:w="1134" w:type="dxa"/>
          </w:tcPr>
          <w:p w:rsidR="00B2628C" w:rsidRPr="00CB5747" w:rsidRDefault="00B2628C" w:rsidP="009B062D">
            <w:pPr>
              <w:ind w:left="-95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</w:t>
            </w:r>
            <w:r w:rsidRPr="00CB5747">
              <w:rPr>
                <w:rFonts w:ascii="EucrosiaUPC" w:hAnsi="EucrosiaUPC" w:cs="EucrosiaUPC"/>
                <w:sz w:val="32"/>
                <w:szCs w:val="32"/>
              </w:rPr>
              <w:t>E201</w:t>
            </w:r>
          </w:p>
        </w:tc>
        <w:tc>
          <w:tcPr>
            <w:tcW w:w="4820" w:type="dxa"/>
          </w:tcPr>
          <w:p w:rsidR="00B2628C" w:rsidRPr="00CB5747" w:rsidRDefault="00B2628C" w:rsidP="009B062D">
            <w:pPr>
              <w:ind w:left="-95"/>
              <w:rPr>
                <w:rFonts w:ascii="EucrosiaUPC" w:hAnsi="EucrosiaUPC" w:cs="EucrosiaUPC"/>
                <w:color w:val="000000" w:themeColor="text1"/>
                <w:sz w:val="32"/>
                <w:szCs w:val="32"/>
              </w:rPr>
            </w:pPr>
            <w:r w:rsidRPr="00CB5747">
              <w:rPr>
                <w:rFonts w:ascii="EucrosiaUPC" w:hAnsi="EucrosiaUPC" w:cs="EucrosiaUPC"/>
                <w:color w:val="000000" w:themeColor="text1"/>
                <w:sz w:val="32"/>
                <w:szCs w:val="32"/>
              </w:rPr>
              <w:t xml:space="preserve"> Statistics for Computer Engineering</w:t>
            </w:r>
          </w:p>
        </w:tc>
        <w:tc>
          <w:tcPr>
            <w:tcW w:w="1429" w:type="dxa"/>
          </w:tcPr>
          <w:p w:rsidR="00B2628C" w:rsidRPr="00CB5747" w:rsidRDefault="00B2628C" w:rsidP="009B062D">
            <w:pPr>
              <w:ind w:left="-95"/>
              <w:jc w:val="right"/>
              <w:rPr>
                <w:rFonts w:ascii="EucrosiaUPC" w:hAnsi="EucrosiaUPC" w:cs="EucrosiaUPC"/>
                <w:color w:val="000000"/>
                <w:sz w:val="32"/>
                <w:szCs w:val="32"/>
              </w:rPr>
            </w:pPr>
          </w:p>
        </w:tc>
      </w:tr>
    </w:tbl>
    <w:p w:rsidR="00B2628C" w:rsidRPr="0012031F" w:rsidRDefault="00B2628C" w:rsidP="00B2628C">
      <w:pPr>
        <w:rPr>
          <w:rFonts w:ascii="EucrosiaUPC" w:hAnsi="EucrosiaUPC" w:cs="EucrosiaUPC"/>
          <w:b/>
          <w:bCs/>
          <w:sz w:val="32"/>
          <w:szCs w:val="32"/>
        </w:rPr>
      </w:pPr>
      <w:r w:rsidRPr="001E3E3F">
        <w:rPr>
          <w:rFonts w:ascii="EucrosiaUPC" w:hAnsi="EucrosiaUPC" w:cs="EucrosiaUPC"/>
          <w:b/>
          <w:bCs/>
          <w:sz w:val="32"/>
          <w:szCs w:val="32"/>
        </w:rPr>
        <w:t xml:space="preserve">    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>
        <w:rPr>
          <w:rFonts w:ascii="EucrosiaUPC" w:hAnsi="EucrosiaUPC" w:cs="EucrosiaUPC"/>
          <w:b/>
          <w:bCs/>
          <w:sz w:val="32"/>
          <w:szCs w:val="32"/>
        </w:rPr>
        <w:t>3</w:t>
      </w:r>
      <w:r w:rsidRPr="001E3E3F">
        <w:rPr>
          <w:rFonts w:ascii="EucrosiaUPC" w:hAnsi="EucrosiaUPC" w:cs="EucrosiaUPC"/>
          <w:b/>
          <w:bCs/>
          <w:sz w:val="32"/>
          <w:szCs w:val="32"/>
        </w:rPr>
        <w:t>.</w:t>
      </w:r>
      <w:r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Pr="0012031F">
        <w:rPr>
          <w:rFonts w:ascii="EucrosiaUPC" w:hAnsi="EucrosiaUPC" w:cs="EucrosiaUPC" w:hint="cs"/>
          <w:b/>
          <w:bCs/>
          <w:sz w:val="32"/>
          <w:szCs w:val="32"/>
          <w:cs/>
        </w:rPr>
        <w:t>กลุ่มวิชาเอกบังคับ</w:t>
      </w:r>
      <w:r w:rsidRPr="0012031F">
        <w:rPr>
          <w:rFonts w:ascii="EucrosiaUPC" w:hAnsi="EucrosiaUPC" w:cs="EucrosiaUPC"/>
          <w:b/>
          <w:bCs/>
          <w:sz w:val="32"/>
          <w:szCs w:val="32"/>
        </w:rPr>
        <w:tab/>
      </w:r>
      <w:r w:rsidRPr="0012031F">
        <w:rPr>
          <w:rFonts w:ascii="EucrosiaUPC" w:hAnsi="EucrosiaUPC" w:cs="EucrosiaUPC"/>
          <w:b/>
          <w:bCs/>
          <w:sz w:val="32"/>
          <w:szCs w:val="32"/>
        </w:rPr>
        <w:tab/>
      </w:r>
      <w:r w:rsidRPr="0012031F">
        <w:rPr>
          <w:rFonts w:ascii="EucrosiaUPC" w:hAnsi="EucrosiaUPC" w:cs="EucrosiaUPC"/>
          <w:b/>
          <w:bCs/>
          <w:sz w:val="32"/>
          <w:szCs w:val="32"/>
        </w:rPr>
        <w:tab/>
      </w:r>
      <w:r w:rsidRPr="0012031F">
        <w:rPr>
          <w:rFonts w:ascii="EucrosiaUPC" w:hAnsi="EucrosiaUPC" w:cs="EucrosiaUPC"/>
          <w:b/>
          <w:bCs/>
          <w:sz w:val="32"/>
          <w:szCs w:val="32"/>
        </w:rPr>
        <w:tab/>
      </w:r>
      <w:r w:rsidRPr="0012031F">
        <w:rPr>
          <w:rFonts w:ascii="EucrosiaUPC" w:hAnsi="EucrosiaUPC" w:cs="EucrosiaUPC"/>
          <w:b/>
          <w:bCs/>
          <w:sz w:val="32"/>
          <w:szCs w:val="32"/>
        </w:rPr>
        <w:tab/>
      </w:r>
      <w:r w:rsidRPr="0012031F">
        <w:rPr>
          <w:rFonts w:ascii="EucrosiaUPC" w:hAnsi="EucrosiaUPC" w:cs="EucrosiaUPC"/>
          <w:b/>
          <w:bCs/>
          <w:sz w:val="32"/>
          <w:szCs w:val="32"/>
        </w:rPr>
        <w:tab/>
        <w:t xml:space="preserve">    </w:t>
      </w:r>
      <w:proofErr w:type="gramStart"/>
      <w:r w:rsidRPr="0012031F">
        <w:rPr>
          <w:rFonts w:ascii="EucrosiaUPC" w:hAnsi="EucrosiaUPC" w:cs="EucrosiaUPC"/>
          <w:b/>
          <w:bCs/>
          <w:sz w:val="32"/>
          <w:szCs w:val="32"/>
        </w:rPr>
        <w:t>66</w:t>
      </w:r>
      <w:r w:rsidRPr="0012031F">
        <w:rPr>
          <w:rFonts w:ascii="EucrosiaUPC" w:hAnsi="EucrosiaUPC" w:cs="EucrosiaUPC"/>
          <w:b/>
          <w:bCs/>
        </w:rPr>
        <w:t xml:space="preserve">  </w:t>
      </w:r>
      <w:r w:rsidRPr="0012031F">
        <w:rPr>
          <w:rFonts w:ascii="EucrosiaUPC" w:hAnsi="EucrosiaUPC" w:cs="EucrosiaUPC"/>
          <w:b/>
          <w:bCs/>
          <w:sz w:val="32"/>
          <w:szCs w:val="32"/>
          <w:cs/>
        </w:rPr>
        <w:t>หน่วยกิต</w:t>
      </w:r>
      <w:proofErr w:type="gramEnd"/>
    </w:p>
    <w:p w:rsidR="00B2628C" w:rsidRPr="00F36BEC" w:rsidRDefault="00B2628C" w:rsidP="00B2628C">
      <w:pPr>
        <w:ind w:firstLine="851"/>
        <w:rPr>
          <w:rFonts w:ascii="EucrosiaUPC" w:hAnsi="EucrosiaUPC" w:cs="EucrosiaUPC"/>
          <w:b/>
          <w:bCs/>
          <w:sz w:val="32"/>
          <w:szCs w:val="32"/>
        </w:rPr>
      </w:pPr>
      <w:r w:rsidRPr="0012031F">
        <w:rPr>
          <w:rFonts w:ascii="EucrosiaUPC" w:hAnsi="EucrosiaUPC" w:cs="EucrosiaUPC"/>
          <w:b/>
          <w:bCs/>
          <w:sz w:val="32"/>
          <w:szCs w:val="32"/>
          <w:cs/>
        </w:rPr>
        <w:t>เรียนที่มหาวิทยาลัยศรีนครินทรวิโรฒ</w:t>
      </w:r>
      <w:r w:rsidRPr="0012031F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</w:t>
      </w:r>
      <w:r w:rsidRPr="0012031F"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Pr="0012031F"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Pr="0012031F">
        <w:rPr>
          <w:rFonts w:ascii="EucrosiaUPC" w:hAnsi="EucrosiaUPC" w:cs="EucrosiaUPC"/>
          <w:b/>
          <w:bCs/>
          <w:sz w:val="32"/>
          <w:szCs w:val="32"/>
        </w:rPr>
        <w:tab/>
        <w:t xml:space="preserve">    24 </w:t>
      </w:r>
      <w:r w:rsidRPr="0012031F">
        <w:rPr>
          <w:rFonts w:ascii="EucrosiaUPC" w:hAnsi="EucrosiaUPC" w:cs="EucrosiaUPC"/>
          <w:b/>
          <w:bCs/>
          <w:sz w:val="32"/>
          <w:szCs w:val="32"/>
          <w:cs/>
        </w:rPr>
        <w:t>หน่วยกิต</w:t>
      </w:r>
    </w:p>
    <w:tbl>
      <w:tblPr>
        <w:tblW w:w="779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276"/>
        <w:gridCol w:w="4961"/>
        <w:gridCol w:w="1560"/>
      </w:tblGrid>
      <w:tr w:rsidR="00B2628C" w:rsidRPr="00A10C59" w:rsidTr="009B062D">
        <w:tc>
          <w:tcPr>
            <w:tcW w:w="1276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  <w:cs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วศ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ปพ</w:t>
            </w:r>
            <w:r w:rsidRPr="00B905B6">
              <w:rPr>
                <w:rFonts w:ascii="EucrosiaUPC" w:hAnsi="EucrosiaUPC" w:cs="EucrosiaUPC"/>
                <w:sz w:val="32"/>
                <w:szCs w:val="32"/>
              </w:rPr>
              <w:t>210</w:t>
            </w:r>
          </w:p>
        </w:tc>
        <w:tc>
          <w:tcPr>
            <w:tcW w:w="4961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B905B6">
              <w:rPr>
                <w:rFonts w:ascii="EucrosiaUPC" w:hAnsi="EucrosiaUPC" w:cs="EucrosiaUPC" w:hint="cs"/>
                <w:sz w:val="32"/>
                <w:szCs w:val="32"/>
                <w:cs/>
              </w:rPr>
              <w:t>โครงสร้างข้อมูลและ</w:t>
            </w:r>
            <w:r w:rsidRPr="00B905B6">
              <w:rPr>
                <w:rFonts w:ascii="EucrosiaUPC" w:hAnsi="EucrosiaUPC" w:cs="EucrosiaUPC"/>
                <w:sz w:val="32"/>
                <w:szCs w:val="32"/>
                <w:cs/>
              </w:rPr>
              <w:t>อัลกอริทึม</w:t>
            </w:r>
          </w:p>
        </w:tc>
        <w:tc>
          <w:tcPr>
            <w:tcW w:w="1560" w:type="dxa"/>
          </w:tcPr>
          <w:p w:rsidR="00B2628C" w:rsidRPr="0064635A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64635A">
              <w:rPr>
                <w:rFonts w:ascii="EucrosiaUPC" w:hAnsi="EucrosiaUPC" w:cs="EucrosiaUPC"/>
                <w:sz w:val="32"/>
                <w:szCs w:val="32"/>
              </w:rPr>
              <w:t>3(3-0-6)</w:t>
            </w:r>
          </w:p>
        </w:tc>
      </w:tr>
      <w:tr w:rsidR="00B2628C" w:rsidRPr="00A10C59" w:rsidTr="009B062D">
        <w:tc>
          <w:tcPr>
            <w:tcW w:w="1276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  <w:cs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</w:t>
            </w:r>
            <w:r w:rsidRPr="00B905B6">
              <w:rPr>
                <w:rFonts w:ascii="EucrosiaUPC" w:hAnsi="EucrosiaUPC" w:cs="EucrosiaUPC"/>
                <w:sz w:val="32"/>
                <w:szCs w:val="32"/>
              </w:rPr>
              <w:t>210</w:t>
            </w:r>
          </w:p>
        </w:tc>
        <w:tc>
          <w:tcPr>
            <w:tcW w:w="4961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B905B6">
              <w:rPr>
                <w:rFonts w:ascii="EucrosiaUPC" w:hAnsi="EucrosiaUPC" w:cs="EucrosiaUPC"/>
                <w:sz w:val="32"/>
                <w:szCs w:val="32"/>
              </w:rPr>
              <w:t>Data Structures and Algorithms</w:t>
            </w:r>
          </w:p>
        </w:tc>
        <w:tc>
          <w:tcPr>
            <w:tcW w:w="1560" w:type="dxa"/>
          </w:tcPr>
          <w:p w:rsidR="00B2628C" w:rsidRPr="0064635A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B2628C" w:rsidRPr="00A10C59" w:rsidTr="009B062D">
        <w:tc>
          <w:tcPr>
            <w:tcW w:w="1276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วศ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ปพ</w:t>
            </w:r>
            <w:r w:rsidRPr="00B905B6">
              <w:rPr>
                <w:rFonts w:ascii="EucrosiaUPC" w:hAnsi="EucrosiaUPC" w:cs="EucrosiaUPC"/>
                <w:sz w:val="32"/>
                <w:szCs w:val="32"/>
              </w:rPr>
              <w:t>211</w:t>
            </w:r>
          </w:p>
        </w:tc>
        <w:tc>
          <w:tcPr>
            <w:tcW w:w="4961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B905B6">
              <w:rPr>
                <w:rFonts w:ascii="EucrosiaUPC" w:hAnsi="EucrosiaUPC" w:cs="EucrosiaUPC"/>
                <w:sz w:val="32"/>
                <w:szCs w:val="32"/>
                <w:cs/>
              </w:rPr>
              <w:t>ปฏิบัติการเทคโนโลยีเว็บ</w:t>
            </w:r>
            <w:r w:rsidRPr="00B905B6">
              <w:rPr>
                <w:rFonts w:ascii="EucrosiaUPC" w:hAnsi="EucrosiaUPC" w:cs="EucrosiaUPC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B2628C" w:rsidRPr="0064635A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A55944">
              <w:rPr>
                <w:rFonts w:ascii="EucrosiaUPC" w:hAnsi="EucrosiaUPC" w:cs="EucrosiaUPC"/>
                <w:sz w:val="32"/>
                <w:szCs w:val="32"/>
              </w:rPr>
              <w:t>1(0-2-1)</w:t>
            </w:r>
          </w:p>
        </w:tc>
      </w:tr>
      <w:tr w:rsidR="00B2628C" w:rsidRPr="00A10C59" w:rsidTr="009B062D">
        <w:tc>
          <w:tcPr>
            <w:tcW w:w="1276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</w:t>
            </w:r>
            <w:r w:rsidRPr="00B905B6">
              <w:rPr>
                <w:rFonts w:ascii="EucrosiaUPC" w:hAnsi="EucrosiaUPC" w:cs="EucrosiaUPC"/>
                <w:sz w:val="32"/>
                <w:szCs w:val="32"/>
              </w:rPr>
              <w:t>211</w:t>
            </w:r>
          </w:p>
        </w:tc>
        <w:tc>
          <w:tcPr>
            <w:tcW w:w="4961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B905B6">
              <w:rPr>
                <w:rFonts w:ascii="EucrosiaUPC" w:hAnsi="EucrosiaUPC" w:cs="EucrosiaUPC"/>
                <w:sz w:val="32"/>
                <w:szCs w:val="32"/>
              </w:rPr>
              <w:t xml:space="preserve">Web </w:t>
            </w:r>
            <w:proofErr w:type="gramStart"/>
            <w:r w:rsidRPr="00B905B6">
              <w:rPr>
                <w:rFonts w:ascii="EucrosiaUPC" w:hAnsi="EucrosiaUPC" w:cs="EucrosiaUPC"/>
                <w:sz w:val="32"/>
                <w:szCs w:val="32"/>
              </w:rPr>
              <w:t>Technology</w:t>
            </w:r>
            <w:r w:rsidRPr="00B905B6">
              <w:rPr>
                <w:b/>
                <w:bCs/>
                <w:sz w:val="32"/>
                <w:szCs w:val="32"/>
              </w:rPr>
              <w:t xml:space="preserve"> </w:t>
            </w:r>
            <w:r w:rsidRPr="00B905B6">
              <w:rPr>
                <w:rFonts w:ascii="EucrosiaUPC" w:hAnsi="EucrosiaUPC" w:cs="EucrosiaUPC"/>
                <w:sz w:val="32"/>
                <w:szCs w:val="32"/>
              </w:rPr>
              <w:t xml:space="preserve"> Laboratory</w:t>
            </w:r>
            <w:proofErr w:type="gramEnd"/>
          </w:p>
        </w:tc>
        <w:tc>
          <w:tcPr>
            <w:tcW w:w="1560" w:type="dxa"/>
          </w:tcPr>
          <w:p w:rsidR="00B2628C" w:rsidRPr="0064635A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B2628C" w:rsidRPr="00A10C59" w:rsidTr="009B062D">
        <w:tc>
          <w:tcPr>
            <w:tcW w:w="1276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วศ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ปพ</w:t>
            </w:r>
            <w:r w:rsidRPr="00B905B6">
              <w:rPr>
                <w:rFonts w:ascii="EucrosiaUPC" w:hAnsi="EucrosiaUPC" w:cs="EucrosiaUPC"/>
                <w:sz w:val="32"/>
                <w:szCs w:val="32"/>
              </w:rPr>
              <w:t>220</w:t>
            </w:r>
          </w:p>
        </w:tc>
        <w:tc>
          <w:tcPr>
            <w:tcW w:w="4961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B905B6">
              <w:rPr>
                <w:rFonts w:ascii="EucrosiaUPC" w:hAnsi="EucrosiaUPC" w:cs="EucrosiaUPC"/>
                <w:sz w:val="32"/>
                <w:szCs w:val="32"/>
                <w:cs/>
              </w:rPr>
              <w:t>การออกแบบและการจัดการระบบฐานข้อมูล</w:t>
            </w:r>
          </w:p>
        </w:tc>
        <w:tc>
          <w:tcPr>
            <w:tcW w:w="1560" w:type="dxa"/>
          </w:tcPr>
          <w:p w:rsidR="00B2628C" w:rsidRPr="0064635A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64635A">
              <w:rPr>
                <w:rFonts w:ascii="EucrosiaUPC" w:hAnsi="EucrosiaUPC" w:cs="EucrosiaUPC"/>
                <w:sz w:val="32"/>
                <w:szCs w:val="32"/>
              </w:rPr>
              <w:t>3(3-0-6)</w:t>
            </w:r>
          </w:p>
        </w:tc>
      </w:tr>
      <w:tr w:rsidR="00B2628C" w:rsidRPr="00C52431" w:rsidTr="009B062D">
        <w:tc>
          <w:tcPr>
            <w:tcW w:w="1276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</w:t>
            </w:r>
            <w:r w:rsidRPr="00B905B6">
              <w:rPr>
                <w:rFonts w:ascii="EucrosiaUPC" w:hAnsi="EucrosiaUPC" w:cs="EucrosiaUPC"/>
                <w:sz w:val="32"/>
                <w:szCs w:val="32"/>
              </w:rPr>
              <w:t>220</w:t>
            </w:r>
          </w:p>
        </w:tc>
        <w:tc>
          <w:tcPr>
            <w:tcW w:w="4961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B905B6">
              <w:rPr>
                <w:rFonts w:ascii="EucrosiaUPC" w:hAnsi="EucrosiaUPC" w:cs="EucrosiaUPC"/>
                <w:sz w:val="32"/>
                <w:szCs w:val="32"/>
              </w:rPr>
              <w:t>Database System Design and Management</w:t>
            </w:r>
          </w:p>
        </w:tc>
        <w:tc>
          <w:tcPr>
            <w:tcW w:w="1560" w:type="dxa"/>
          </w:tcPr>
          <w:p w:rsidR="00B2628C" w:rsidRPr="0064635A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B2628C" w:rsidRPr="00C52431" w:rsidTr="009B062D">
        <w:tc>
          <w:tcPr>
            <w:tcW w:w="1276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วศ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ปพ</w:t>
            </w:r>
            <w:r w:rsidRPr="00B905B6">
              <w:rPr>
                <w:rFonts w:ascii="EucrosiaUPC" w:hAnsi="EucrosiaUPC" w:cs="EucrosiaUPC"/>
                <w:sz w:val="32"/>
                <w:szCs w:val="32"/>
              </w:rPr>
              <w:t>221</w:t>
            </w:r>
          </w:p>
        </w:tc>
        <w:tc>
          <w:tcPr>
            <w:tcW w:w="4961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B905B6">
              <w:rPr>
                <w:rFonts w:ascii="EucrosiaUPC" w:hAnsi="EucrosiaUPC" w:cs="EucrosiaUPC"/>
                <w:sz w:val="32"/>
                <w:szCs w:val="32"/>
                <w:cs/>
              </w:rPr>
              <w:t>วิศวกรรมซอฟต์แวร์</w:t>
            </w:r>
          </w:p>
        </w:tc>
        <w:tc>
          <w:tcPr>
            <w:tcW w:w="1560" w:type="dxa"/>
          </w:tcPr>
          <w:p w:rsidR="00B2628C" w:rsidRPr="0064635A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64635A">
              <w:rPr>
                <w:rFonts w:ascii="EucrosiaUPC" w:hAnsi="EucrosiaUPC" w:cs="EucrosiaUPC"/>
                <w:sz w:val="32"/>
                <w:szCs w:val="32"/>
              </w:rPr>
              <w:t>3(3-0-6)</w:t>
            </w:r>
          </w:p>
        </w:tc>
      </w:tr>
      <w:tr w:rsidR="00B2628C" w:rsidRPr="00C52431" w:rsidTr="009B062D">
        <w:tc>
          <w:tcPr>
            <w:tcW w:w="1276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</w:t>
            </w:r>
            <w:r w:rsidRPr="00B905B6">
              <w:rPr>
                <w:rFonts w:ascii="EucrosiaUPC" w:hAnsi="EucrosiaUPC" w:cs="EucrosiaUPC"/>
                <w:sz w:val="32"/>
                <w:szCs w:val="32"/>
              </w:rPr>
              <w:t>221</w:t>
            </w:r>
          </w:p>
        </w:tc>
        <w:tc>
          <w:tcPr>
            <w:tcW w:w="4961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B905B6">
              <w:rPr>
                <w:rFonts w:ascii="EucrosiaUPC" w:hAnsi="EucrosiaUPC" w:cs="EucrosiaUPC"/>
                <w:sz w:val="32"/>
                <w:szCs w:val="32"/>
              </w:rPr>
              <w:t>Software Engineering</w:t>
            </w:r>
          </w:p>
        </w:tc>
        <w:tc>
          <w:tcPr>
            <w:tcW w:w="1560" w:type="dxa"/>
          </w:tcPr>
          <w:p w:rsidR="00B2628C" w:rsidRPr="0064635A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B2628C" w:rsidRPr="00C52431" w:rsidTr="009B062D">
        <w:tc>
          <w:tcPr>
            <w:tcW w:w="1276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วศ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ปพ</w:t>
            </w:r>
            <w:r w:rsidRPr="00B905B6">
              <w:rPr>
                <w:rFonts w:ascii="EucrosiaUPC" w:hAnsi="EucrosiaUPC" w:cs="EucrosiaUPC"/>
                <w:sz w:val="32"/>
                <w:szCs w:val="32"/>
              </w:rPr>
              <w:t>230</w:t>
            </w:r>
          </w:p>
        </w:tc>
        <w:tc>
          <w:tcPr>
            <w:tcW w:w="4961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B905B6">
              <w:rPr>
                <w:rFonts w:ascii="EucrosiaUPC" w:hAnsi="EucrosiaUPC" w:cs="EucrosiaUPC"/>
                <w:sz w:val="32"/>
                <w:szCs w:val="32"/>
                <w:cs/>
              </w:rPr>
              <w:t>สถาปัตยกรรมคอมพิวเตอร์</w:t>
            </w:r>
          </w:p>
        </w:tc>
        <w:tc>
          <w:tcPr>
            <w:tcW w:w="1560" w:type="dxa"/>
          </w:tcPr>
          <w:p w:rsidR="00B2628C" w:rsidRPr="0064635A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64635A">
              <w:rPr>
                <w:rFonts w:ascii="EucrosiaUPC" w:hAnsi="EucrosiaUPC" w:cs="EucrosiaUPC"/>
                <w:sz w:val="32"/>
                <w:szCs w:val="32"/>
              </w:rPr>
              <w:t>3(3-0-6)</w:t>
            </w:r>
          </w:p>
        </w:tc>
      </w:tr>
      <w:tr w:rsidR="00B2628C" w:rsidRPr="00C52431" w:rsidTr="009B062D">
        <w:tc>
          <w:tcPr>
            <w:tcW w:w="1276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</w:t>
            </w:r>
            <w:r w:rsidRPr="00B905B6">
              <w:rPr>
                <w:rFonts w:ascii="EucrosiaUPC" w:hAnsi="EucrosiaUPC" w:cs="EucrosiaUPC"/>
                <w:sz w:val="32"/>
                <w:szCs w:val="32"/>
              </w:rPr>
              <w:t>230</w:t>
            </w:r>
          </w:p>
        </w:tc>
        <w:tc>
          <w:tcPr>
            <w:tcW w:w="4961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B905B6">
              <w:rPr>
                <w:rFonts w:ascii="EucrosiaUPC" w:hAnsi="EucrosiaUPC" w:cs="EucrosiaUPC"/>
                <w:sz w:val="32"/>
                <w:szCs w:val="32"/>
              </w:rPr>
              <w:t xml:space="preserve">Computer Architecture </w:t>
            </w:r>
          </w:p>
        </w:tc>
        <w:tc>
          <w:tcPr>
            <w:tcW w:w="1560" w:type="dxa"/>
          </w:tcPr>
          <w:p w:rsidR="00B2628C" w:rsidRPr="0064635A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B2628C" w:rsidRPr="00C52431" w:rsidTr="009B062D">
        <w:tc>
          <w:tcPr>
            <w:tcW w:w="1276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วศ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ปพ</w:t>
            </w:r>
            <w:r w:rsidRPr="00B905B6">
              <w:rPr>
                <w:rFonts w:ascii="EucrosiaUPC" w:hAnsi="EucrosiaUPC" w:cs="EucrosiaUPC"/>
                <w:sz w:val="32"/>
                <w:szCs w:val="32"/>
              </w:rPr>
              <w:t>231</w:t>
            </w:r>
          </w:p>
        </w:tc>
        <w:tc>
          <w:tcPr>
            <w:tcW w:w="4961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B905B6">
              <w:rPr>
                <w:rFonts w:ascii="EucrosiaUPC" w:hAnsi="EucrosiaUPC" w:cs="EucrosiaUPC"/>
                <w:sz w:val="32"/>
                <w:szCs w:val="32"/>
                <w:cs/>
              </w:rPr>
              <w:t>การสื่อสารข้อมูล</w:t>
            </w:r>
            <w:r w:rsidRPr="00B905B6">
              <w:rPr>
                <w:rFonts w:ascii="EucrosiaUPC" w:hAnsi="EucrosiaUPC" w:cs="EucrosiaUPC" w:hint="cs"/>
                <w:sz w:val="32"/>
                <w:szCs w:val="32"/>
                <w:cs/>
              </w:rPr>
              <w:t>และ</w:t>
            </w:r>
            <w:r w:rsidRPr="00B905B6">
              <w:rPr>
                <w:rFonts w:ascii="EucrosiaUPC" w:hAnsi="EucrosiaUPC" w:cs="EucrosiaUPC"/>
                <w:sz w:val="32"/>
                <w:szCs w:val="32"/>
                <w:cs/>
              </w:rPr>
              <w:t>เครือข่ายคอมพิวเตอร์</w:t>
            </w:r>
          </w:p>
        </w:tc>
        <w:tc>
          <w:tcPr>
            <w:tcW w:w="1560" w:type="dxa"/>
          </w:tcPr>
          <w:p w:rsidR="00B2628C" w:rsidRPr="0064635A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64635A">
              <w:rPr>
                <w:rFonts w:ascii="EucrosiaUPC" w:hAnsi="EucrosiaUPC" w:cs="EucrosiaUPC"/>
                <w:sz w:val="32"/>
                <w:szCs w:val="32"/>
              </w:rPr>
              <w:t>3(3-0-6)</w:t>
            </w:r>
          </w:p>
        </w:tc>
      </w:tr>
      <w:tr w:rsidR="00B2628C" w:rsidRPr="00C52431" w:rsidTr="009B062D">
        <w:tc>
          <w:tcPr>
            <w:tcW w:w="1276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</w:t>
            </w:r>
            <w:r w:rsidRPr="00B905B6">
              <w:rPr>
                <w:rFonts w:ascii="EucrosiaUPC" w:hAnsi="EucrosiaUPC" w:cs="EucrosiaUPC"/>
                <w:sz w:val="32"/>
                <w:szCs w:val="32"/>
              </w:rPr>
              <w:t>231</w:t>
            </w:r>
          </w:p>
        </w:tc>
        <w:tc>
          <w:tcPr>
            <w:tcW w:w="4961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B905B6">
              <w:rPr>
                <w:rFonts w:ascii="EucrosiaUPC" w:hAnsi="EucrosiaUPC" w:cs="EucrosiaUPC"/>
                <w:sz w:val="32"/>
                <w:szCs w:val="32"/>
              </w:rPr>
              <w:t>Data Communications and Computer Networks</w:t>
            </w:r>
          </w:p>
        </w:tc>
        <w:tc>
          <w:tcPr>
            <w:tcW w:w="1560" w:type="dxa"/>
          </w:tcPr>
          <w:p w:rsidR="00B2628C" w:rsidRPr="0064635A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B2628C" w:rsidRPr="00C52431" w:rsidTr="009B062D">
        <w:tc>
          <w:tcPr>
            <w:tcW w:w="1276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lastRenderedPageBreak/>
              <w:t>วศ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ปพ</w:t>
            </w:r>
            <w:r w:rsidRPr="00B905B6">
              <w:rPr>
                <w:rFonts w:ascii="EucrosiaUPC" w:hAnsi="EucrosiaUPC" w:cs="EucrosiaUPC"/>
                <w:sz w:val="32"/>
                <w:szCs w:val="32"/>
              </w:rPr>
              <w:t>232</w:t>
            </w:r>
          </w:p>
        </w:tc>
        <w:tc>
          <w:tcPr>
            <w:tcW w:w="4961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B905B6">
              <w:rPr>
                <w:rFonts w:ascii="EucrosiaUPC" w:hAnsi="EucrosiaUPC" w:cs="EucrosiaUPC"/>
                <w:sz w:val="32"/>
                <w:szCs w:val="32"/>
                <w:cs/>
              </w:rPr>
              <w:t>ปฏิบัติการการสื่อสารข้อมูล</w:t>
            </w:r>
            <w:r w:rsidRPr="00B905B6">
              <w:rPr>
                <w:rFonts w:ascii="EucrosiaUPC" w:hAnsi="EucrosiaUPC" w:cs="EucrosiaUPC" w:hint="cs"/>
                <w:sz w:val="32"/>
                <w:szCs w:val="32"/>
                <w:cs/>
              </w:rPr>
              <w:t>และ</w:t>
            </w:r>
            <w:r w:rsidRPr="00B905B6">
              <w:rPr>
                <w:rFonts w:ascii="EucrosiaUPC" w:hAnsi="EucrosiaUPC" w:cs="EucrosiaUPC"/>
                <w:sz w:val="32"/>
                <w:szCs w:val="32"/>
                <w:cs/>
              </w:rPr>
              <w:t>เครือข่ายคอมพิวเตอร์</w:t>
            </w:r>
          </w:p>
        </w:tc>
        <w:tc>
          <w:tcPr>
            <w:tcW w:w="1560" w:type="dxa"/>
          </w:tcPr>
          <w:p w:rsidR="00B2628C" w:rsidRPr="0064635A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64635A">
              <w:rPr>
                <w:rFonts w:ascii="EucrosiaUPC" w:hAnsi="EucrosiaUPC" w:cs="EucrosiaUPC"/>
                <w:sz w:val="32"/>
                <w:szCs w:val="32"/>
              </w:rPr>
              <w:t>1(0-3-0)</w:t>
            </w:r>
          </w:p>
        </w:tc>
      </w:tr>
      <w:tr w:rsidR="00B2628C" w:rsidRPr="00C52431" w:rsidTr="009B062D">
        <w:tc>
          <w:tcPr>
            <w:tcW w:w="1276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</w:t>
            </w:r>
            <w:r w:rsidRPr="00B905B6">
              <w:rPr>
                <w:rFonts w:ascii="EucrosiaUPC" w:hAnsi="EucrosiaUPC" w:cs="EucrosiaUPC"/>
                <w:sz w:val="32"/>
                <w:szCs w:val="32"/>
              </w:rPr>
              <w:t>232</w:t>
            </w:r>
          </w:p>
        </w:tc>
        <w:tc>
          <w:tcPr>
            <w:tcW w:w="4961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B905B6">
              <w:rPr>
                <w:rFonts w:ascii="EucrosiaUPC" w:hAnsi="EucrosiaUPC" w:cs="EucrosiaUPC"/>
                <w:sz w:val="32"/>
                <w:szCs w:val="32"/>
              </w:rPr>
              <w:t>Data Communication and Computer Network Laboratory</w:t>
            </w:r>
          </w:p>
        </w:tc>
        <w:tc>
          <w:tcPr>
            <w:tcW w:w="1560" w:type="dxa"/>
          </w:tcPr>
          <w:p w:rsidR="00B2628C" w:rsidRPr="0064635A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B2628C" w:rsidRPr="00C52431" w:rsidTr="009B062D">
        <w:tc>
          <w:tcPr>
            <w:tcW w:w="1276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วศปพ</w:t>
            </w:r>
            <w:r w:rsidRPr="00B905B6">
              <w:rPr>
                <w:rFonts w:ascii="EucrosiaUPC" w:hAnsi="EucrosiaUPC" w:cs="EucrosiaUPC"/>
                <w:sz w:val="32"/>
                <w:szCs w:val="32"/>
              </w:rPr>
              <w:t>233</w:t>
            </w:r>
          </w:p>
        </w:tc>
        <w:tc>
          <w:tcPr>
            <w:tcW w:w="4961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B905B6">
              <w:rPr>
                <w:rFonts w:ascii="EucrosiaUPC" w:hAnsi="EucrosiaUPC" w:cs="EucrosiaUPC"/>
                <w:sz w:val="32"/>
                <w:szCs w:val="32"/>
                <w:cs/>
              </w:rPr>
              <w:t>ระบบปฏิบัติการ</w:t>
            </w:r>
          </w:p>
        </w:tc>
        <w:tc>
          <w:tcPr>
            <w:tcW w:w="1560" w:type="dxa"/>
          </w:tcPr>
          <w:p w:rsidR="00B2628C" w:rsidRPr="0064635A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64635A">
              <w:rPr>
                <w:rFonts w:ascii="EucrosiaUPC" w:hAnsi="EucrosiaUPC" w:cs="EucrosiaUPC"/>
                <w:sz w:val="32"/>
                <w:szCs w:val="32"/>
              </w:rPr>
              <w:t>3(3-0-6)</w:t>
            </w:r>
          </w:p>
        </w:tc>
      </w:tr>
      <w:tr w:rsidR="00B2628C" w:rsidRPr="00C52431" w:rsidTr="009B062D">
        <w:tc>
          <w:tcPr>
            <w:tcW w:w="1276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</w:t>
            </w:r>
            <w:r w:rsidRPr="00B905B6">
              <w:rPr>
                <w:rFonts w:ascii="EucrosiaUPC" w:hAnsi="EucrosiaUPC" w:cs="EucrosiaUPC"/>
                <w:sz w:val="32"/>
                <w:szCs w:val="32"/>
              </w:rPr>
              <w:t>233</w:t>
            </w:r>
          </w:p>
        </w:tc>
        <w:tc>
          <w:tcPr>
            <w:tcW w:w="4961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B905B6">
              <w:rPr>
                <w:rFonts w:ascii="EucrosiaUPC" w:hAnsi="EucrosiaUPC" w:cs="EucrosiaUPC"/>
                <w:sz w:val="32"/>
                <w:szCs w:val="32"/>
              </w:rPr>
              <w:t>Operating Systems</w:t>
            </w:r>
          </w:p>
        </w:tc>
        <w:tc>
          <w:tcPr>
            <w:tcW w:w="1560" w:type="dxa"/>
          </w:tcPr>
          <w:p w:rsidR="00B2628C" w:rsidRPr="0064635A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B2628C" w:rsidRPr="00C52431" w:rsidTr="009B062D">
        <w:tc>
          <w:tcPr>
            <w:tcW w:w="1276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วศ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ปพ</w:t>
            </w:r>
            <w:r w:rsidRPr="00B905B6">
              <w:rPr>
                <w:rFonts w:ascii="EucrosiaUPC" w:hAnsi="EucrosiaUPC" w:cs="EucrosiaUPC"/>
                <w:sz w:val="32"/>
                <w:szCs w:val="32"/>
              </w:rPr>
              <w:t>240</w:t>
            </w:r>
          </w:p>
        </w:tc>
        <w:tc>
          <w:tcPr>
            <w:tcW w:w="4961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B905B6">
              <w:rPr>
                <w:rFonts w:ascii="EucrosiaUPC" w:hAnsi="EucrosiaUPC" w:cs="EucrosiaUPC"/>
                <w:sz w:val="32"/>
                <w:szCs w:val="32"/>
                <w:cs/>
              </w:rPr>
              <w:t>การออกแบบองค์กรดิจิ</w:t>
            </w:r>
            <w:r w:rsidRPr="00B905B6">
              <w:rPr>
                <w:rFonts w:ascii="EucrosiaUPC" w:hAnsi="EucrosiaUPC" w:cs="EucrosiaUPC" w:hint="cs"/>
                <w:sz w:val="32"/>
                <w:szCs w:val="32"/>
                <w:cs/>
              </w:rPr>
              <w:t>ทั</w:t>
            </w:r>
            <w:r w:rsidRPr="00B905B6">
              <w:rPr>
                <w:rFonts w:ascii="EucrosiaUPC" w:hAnsi="EucrosiaUPC" w:cs="EucrosiaUPC"/>
                <w:sz w:val="32"/>
                <w:szCs w:val="32"/>
                <w:cs/>
              </w:rPr>
              <w:t>ล</w:t>
            </w:r>
          </w:p>
        </w:tc>
        <w:tc>
          <w:tcPr>
            <w:tcW w:w="1560" w:type="dxa"/>
          </w:tcPr>
          <w:p w:rsidR="00B2628C" w:rsidRPr="0064635A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64635A">
              <w:rPr>
                <w:rFonts w:ascii="EucrosiaUPC" w:hAnsi="EucrosiaUPC" w:cs="EucrosiaUPC"/>
                <w:sz w:val="32"/>
                <w:szCs w:val="32"/>
              </w:rPr>
              <w:t>3(3-0-6)</w:t>
            </w:r>
          </w:p>
        </w:tc>
      </w:tr>
      <w:tr w:rsidR="00B2628C" w:rsidRPr="00C52431" w:rsidTr="009B062D">
        <w:tc>
          <w:tcPr>
            <w:tcW w:w="1276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</w:t>
            </w:r>
            <w:r w:rsidRPr="00B905B6">
              <w:rPr>
                <w:rFonts w:ascii="EucrosiaUPC" w:hAnsi="EucrosiaUPC" w:cs="EucrosiaUPC"/>
                <w:sz w:val="32"/>
                <w:szCs w:val="32"/>
              </w:rPr>
              <w:t>240</w:t>
            </w:r>
          </w:p>
        </w:tc>
        <w:tc>
          <w:tcPr>
            <w:tcW w:w="4961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B905B6">
              <w:rPr>
                <w:rFonts w:ascii="EucrosiaUPC" w:hAnsi="EucrosiaUPC" w:cs="EucrosiaUPC"/>
                <w:sz w:val="32"/>
                <w:szCs w:val="32"/>
              </w:rPr>
              <w:t>Digital Enterprise Design</w:t>
            </w:r>
          </w:p>
        </w:tc>
        <w:tc>
          <w:tcPr>
            <w:tcW w:w="1560" w:type="dxa"/>
          </w:tcPr>
          <w:p w:rsidR="00B2628C" w:rsidRPr="0064635A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B2628C" w:rsidRPr="00C52431" w:rsidTr="009B062D">
        <w:tc>
          <w:tcPr>
            <w:tcW w:w="1276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วศ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ปพ</w:t>
            </w:r>
            <w:r w:rsidRPr="00B905B6">
              <w:rPr>
                <w:rFonts w:ascii="EucrosiaUPC" w:hAnsi="EucrosiaUPC" w:cs="EucrosiaUPC"/>
                <w:sz w:val="32"/>
                <w:szCs w:val="32"/>
              </w:rPr>
              <w:t>241</w:t>
            </w:r>
          </w:p>
        </w:tc>
        <w:tc>
          <w:tcPr>
            <w:tcW w:w="4961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B905B6">
              <w:rPr>
                <w:rFonts w:ascii="EucrosiaUPC" w:hAnsi="EucrosiaUPC" w:cs="EucrosiaUPC"/>
                <w:sz w:val="32"/>
                <w:szCs w:val="32"/>
                <w:cs/>
              </w:rPr>
              <w:t>กฎหมายและจริยธรรมด้านเทคโนโลยีสารสนเทศ</w:t>
            </w:r>
          </w:p>
        </w:tc>
        <w:tc>
          <w:tcPr>
            <w:tcW w:w="1560" w:type="dxa"/>
          </w:tcPr>
          <w:p w:rsidR="00B2628C" w:rsidRPr="0064635A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64635A">
              <w:rPr>
                <w:rFonts w:ascii="EucrosiaUPC" w:hAnsi="EucrosiaUPC" w:cs="EucrosiaUPC"/>
                <w:sz w:val="32"/>
                <w:szCs w:val="32"/>
              </w:rPr>
              <w:t>1(1-0-2)</w:t>
            </w:r>
          </w:p>
        </w:tc>
      </w:tr>
      <w:tr w:rsidR="00B2628C" w:rsidRPr="00C52431" w:rsidTr="009B062D">
        <w:tc>
          <w:tcPr>
            <w:tcW w:w="1276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</w:t>
            </w:r>
            <w:r w:rsidRPr="00B905B6">
              <w:rPr>
                <w:rFonts w:ascii="EucrosiaUPC" w:hAnsi="EucrosiaUPC" w:cs="EucrosiaUPC"/>
                <w:sz w:val="32"/>
                <w:szCs w:val="32"/>
              </w:rPr>
              <w:t>241</w:t>
            </w:r>
          </w:p>
        </w:tc>
        <w:tc>
          <w:tcPr>
            <w:tcW w:w="4961" w:type="dxa"/>
          </w:tcPr>
          <w:p w:rsidR="00B2628C" w:rsidRPr="00B905B6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B905B6">
              <w:rPr>
                <w:rFonts w:ascii="EucrosiaUPC" w:hAnsi="EucrosiaUPC" w:cs="EucrosiaUPC"/>
                <w:sz w:val="32"/>
                <w:szCs w:val="32"/>
              </w:rPr>
              <w:t>Law and Ethic for Information Technology</w:t>
            </w:r>
          </w:p>
        </w:tc>
        <w:tc>
          <w:tcPr>
            <w:tcW w:w="1560" w:type="dxa"/>
          </w:tcPr>
          <w:p w:rsidR="00B2628C" w:rsidRPr="0064635A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</w:tbl>
    <w:p w:rsidR="00B2628C" w:rsidRPr="005C6DB0" w:rsidRDefault="00B2628C" w:rsidP="00B2628C">
      <w:pPr>
        <w:ind w:firstLine="709"/>
        <w:rPr>
          <w:rFonts w:ascii="EucrosiaUPC" w:hAnsi="EucrosiaUPC" w:cs="EucrosiaUPC"/>
          <w:b/>
          <w:bCs/>
          <w:sz w:val="16"/>
          <w:szCs w:val="16"/>
        </w:rPr>
      </w:pPr>
    </w:p>
    <w:p w:rsidR="00B2628C" w:rsidRDefault="00B2628C" w:rsidP="00B2628C">
      <w:pPr>
        <w:ind w:firstLine="709"/>
        <w:rPr>
          <w:rFonts w:ascii="EucrosiaUPC" w:hAnsi="EucrosiaUPC" w:cs="EucrosiaUPC"/>
          <w:sz w:val="32"/>
          <w:szCs w:val="32"/>
        </w:rPr>
      </w:pPr>
      <w:bookmarkStart w:id="1" w:name="_Hlk6390141"/>
      <w:r>
        <w:rPr>
          <w:rFonts w:ascii="EucrosiaUPC" w:hAnsi="EucrosiaUPC" w:cs="EucrosiaUPC"/>
          <w:b/>
          <w:bCs/>
          <w:sz w:val="32"/>
          <w:szCs w:val="32"/>
        </w:rPr>
        <w:t xml:space="preserve">3.1 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>กลุ่มวิชาเอกบังคับเฉพาะ</w:t>
      </w:r>
      <w:r w:rsidRPr="00FC6B5F"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>
        <w:rPr>
          <w:rFonts w:ascii="EucrosiaUPC" w:hAnsi="EucrosiaUPC" w:cs="EucrosiaUPC" w:hint="cs"/>
          <w:sz w:val="32"/>
          <w:szCs w:val="32"/>
          <w:cs/>
        </w:rPr>
        <w:t>รายวิชาบังคับเรียน</w:t>
      </w:r>
      <w:r w:rsidRPr="00FC6B5F">
        <w:rPr>
          <w:rFonts w:ascii="EucrosiaUPC" w:hAnsi="EucrosiaUPC" w:cs="EucrosiaUPC" w:hint="cs"/>
          <w:sz w:val="32"/>
          <w:szCs w:val="32"/>
          <w:cs/>
        </w:rPr>
        <w:t>เฉพาะสาขาวิชา</w:t>
      </w:r>
      <w:r w:rsidRPr="00FC6B5F">
        <w:rPr>
          <w:rFonts w:ascii="EucrosiaUPC" w:hAnsi="EucrosiaUPC" w:cs="EucrosiaUPC"/>
          <w:sz w:val="32"/>
          <w:szCs w:val="32"/>
        </w:rPr>
        <w:t xml:space="preserve"> </w:t>
      </w:r>
    </w:p>
    <w:p w:rsidR="00B2628C" w:rsidRPr="00310F2B" w:rsidRDefault="00B2628C" w:rsidP="00B2628C">
      <w:pPr>
        <w:ind w:firstLine="1276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</w:rPr>
        <w:t>3.1.1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 w:rsidRPr="00772534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วิชาเอก </w:t>
      </w:r>
      <w:r w:rsidRPr="00772534">
        <w:rPr>
          <w:rFonts w:ascii="EucrosiaUPC" w:hAnsi="EucrosiaUPC" w:cs="EucrosiaUPC"/>
          <w:b/>
          <w:bCs/>
          <w:sz w:val="32"/>
          <w:szCs w:val="32"/>
        </w:rPr>
        <w:t>Computer Security</w:t>
      </w:r>
    </w:p>
    <w:p w:rsidR="00B2628C" w:rsidRDefault="00B2628C" w:rsidP="00B2628C">
      <w:pPr>
        <w:ind w:firstLine="1276"/>
        <w:jc w:val="thaiDistribute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>เรียนที่มหาวิทยาลัยเดอมอง</w:t>
      </w:r>
      <w:r w:rsidRPr="00F2397B">
        <w:rPr>
          <w:rFonts w:ascii="EucrosiaUPC" w:hAnsi="EucrosiaUPC" w:cs="EucrosiaUPC"/>
          <w:b/>
          <w:bCs/>
          <w:sz w:val="32"/>
          <w:szCs w:val="32"/>
          <w:cs/>
        </w:rPr>
        <w:t xml:space="preserve">ต์ฟอร์ต </w:t>
      </w:r>
      <w:r w:rsidRPr="00FC6B5F">
        <w:rPr>
          <w:rFonts w:ascii="EucrosiaUPC" w:hAnsi="EucrosiaUPC" w:cs="EucrosiaUPC"/>
          <w:b/>
          <w:bCs/>
          <w:sz w:val="32"/>
          <w:szCs w:val="32"/>
        </w:rPr>
        <w:tab/>
      </w:r>
      <w:r w:rsidRPr="00FC6B5F">
        <w:rPr>
          <w:rFonts w:ascii="EucrosiaUPC" w:hAnsi="EucrosiaUPC" w:cs="EucrosiaUPC"/>
          <w:b/>
          <w:bCs/>
          <w:sz w:val="32"/>
          <w:szCs w:val="32"/>
        </w:rPr>
        <w:tab/>
      </w:r>
      <w:r w:rsidRPr="00FC6B5F">
        <w:rPr>
          <w:rFonts w:ascii="EucrosiaUPC" w:hAnsi="EucrosiaUPC" w:cs="EucrosiaUPC"/>
          <w:b/>
          <w:bCs/>
          <w:sz w:val="32"/>
          <w:szCs w:val="32"/>
        </w:rPr>
        <w:tab/>
        <w:t xml:space="preserve">   </w:t>
      </w:r>
      <w:r>
        <w:rPr>
          <w:rFonts w:ascii="EucrosiaUPC" w:hAnsi="EucrosiaUPC" w:cs="EucrosiaUPC"/>
          <w:b/>
          <w:bCs/>
          <w:sz w:val="32"/>
          <w:szCs w:val="32"/>
        </w:rPr>
        <w:t>42</w:t>
      </w:r>
      <w:r w:rsidRPr="00F2397B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Pr="00F2397B">
        <w:rPr>
          <w:rFonts w:ascii="EucrosiaUPC" w:hAnsi="EucrosiaUPC" w:cs="EucrosiaUPC"/>
          <w:b/>
          <w:bCs/>
          <w:sz w:val="32"/>
          <w:szCs w:val="32"/>
          <w:cs/>
        </w:rPr>
        <w:t>หน่วยกิต</w:t>
      </w:r>
    </w:p>
    <w:tbl>
      <w:tblPr>
        <w:tblW w:w="793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1560"/>
      </w:tblGrid>
      <w:tr w:rsidR="00B2628C" w:rsidRPr="0012031F" w:rsidTr="009B062D">
        <w:tc>
          <w:tcPr>
            <w:tcW w:w="1418" w:type="dxa"/>
          </w:tcPr>
          <w:p w:rsidR="00B2628C" w:rsidRPr="0012031F" w:rsidRDefault="00B2628C" w:rsidP="009B062D">
            <w:pPr>
              <w:rPr>
                <w:rFonts w:ascii="EucrosiaUPC" w:hAnsi="EucrosiaUPC" w:cs="EucrosiaUPC"/>
                <w:sz w:val="32"/>
                <w:szCs w:val="32"/>
                <w:cs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311</w:t>
            </w:r>
          </w:p>
        </w:tc>
        <w:tc>
          <w:tcPr>
            <w:tcW w:w="4961" w:type="dxa"/>
          </w:tcPr>
          <w:p w:rsidR="00B2628C" w:rsidRPr="0012031F" w:rsidRDefault="00B2628C" w:rsidP="009B062D">
            <w:pPr>
              <w:rPr>
                <w:rFonts w:ascii="EucrosiaUPC" w:hAnsi="EucrosiaUPC" w:cs="EucrosiaUPC"/>
                <w:sz w:val="32"/>
                <w:szCs w:val="32"/>
                <w:cs/>
              </w:rPr>
            </w:pPr>
            <w:proofErr w:type="spellStart"/>
            <w:r w:rsidRPr="0012031F">
              <w:rPr>
                <w:rFonts w:ascii="EucrosiaUPC" w:hAnsi="EucrosiaUPC" w:cs="EucrosiaUPC"/>
                <w:sz w:val="32"/>
                <w:szCs w:val="32"/>
              </w:rPr>
              <w:t>Organisations</w:t>
            </w:r>
            <w:proofErr w:type="spellEnd"/>
            <w:r w:rsidRPr="0012031F">
              <w:rPr>
                <w:rFonts w:ascii="EucrosiaUPC" w:hAnsi="EucrosiaUPC" w:cs="EucrosiaUPC"/>
                <w:sz w:val="32"/>
                <w:szCs w:val="32"/>
              </w:rPr>
              <w:t>, Project Management and Research*</w:t>
            </w:r>
          </w:p>
        </w:tc>
        <w:tc>
          <w:tcPr>
            <w:tcW w:w="1560" w:type="dxa"/>
          </w:tcPr>
          <w:p w:rsidR="00B2628C" w:rsidRPr="0012031F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</w:rPr>
              <w:t>6(4-6-8)</w:t>
            </w:r>
          </w:p>
        </w:tc>
      </w:tr>
      <w:tr w:rsidR="00B2628C" w:rsidRPr="0012031F" w:rsidTr="009B062D">
        <w:tc>
          <w:tcPr>
            <w:tcW w:w="1418" w:type="dxa"/>
          </w:tcPr>
          <w:p w:rsidR="00B2628C" w:rsidRPr="0012031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312</w:t>
            </w:r>
          </w:p>
        </w:tc>
        <w:tc>
          <w:tcPr>
            <w:tcW w:w="4961" w:type="dxa"/>
          </w:tcPr>
          <w:p w:rsidR="00B2628C" w:rsidRPr="0012031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</w:rPr>
              <w:t>Forensics and Security*</w:t>
            </w:r>
          </w:p>
        </w:tc>
        <w:tc>
          <w:tcPr>
            <w:tcW w:w="1560" w:type="dxa"/>
          </w:tcPr>
          <w:p w:rsidR="00B2628C" w:rsidRPr="0012031F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</w:rPr>
              <w:t>6(4-6-8)</w:t>
            </w:r>
          </w:p>
        </w:tc>
      </w:tr>
      <w:tr w:rsidR="00B2628C" w:rsidRPr="0012031F" w:rsidTr="009B062D">
        <w:tc>
          <w:tcPr>
            <w:tcW w:w="1418" w:type="dxa"/>
          </w:tcPr>
          <w:p w:rsidR="00B2628C" w:rsidRPr="0012031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371</w:t>
            </w:r>
          </w:p>
        </w:tc>
        <w:tc>
          <w:tcPr>
            <w:tcW w:w="4961" w:type="dxa"/>
          </w:tcPr>
          <w:p w:rsidR="00B2628C" w:rsidRPr="0012031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</w:rPr>
              <w:t>Multi-tier Web Applications*</w:t>
            </w:r>
          </w:p>
        </w:tc>
        <w:tc>
          <w:tcPr>
            <w:tcW w:w="1560" w:type="dxa"/>
          </w:tcPr>
          <w:p w:rsidR="00B2628C" w:rsidRPr="0012031F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</w:rPr>
              <w:t>6(4-6-8)</w:t>
            </w:r>
          </w:p>
        </w:tc>
      </w:tr>
      <w:tr w:rsidR="00B2628C" w:rsidRPr="0012031F" w:rsidTr="009B062D">
        <w:tc>
          <w:tcPr>
            <w:tcW w:w="1418" w:type="dxa"/>
          </w:tcPr>
          <w:p w:rsidR="00B2628C" w:rsidRPr="0012031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393</w:t>
            </w:r>
          </w:p>
        </w:tc>
        <w:tc>
          <w:tcPr>
            <w:tcW w:w="4961" w:type="dxa"/>
          </w:tcPr>
          <w:p w:rsidR="00B2628C" w:rsidRPr="0012031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</w:rPr>
              <w:t xml:space="preserve">System </w:t>
            </w:r>
            <w:proofErr w:type="spellStart"/>
            <w:r w:rsidRPr="0012031F">
              <w:rPr>
                <w:rFonts w:ascii="EucrosiaUPC" w:hAnsi="EucrosiaUPC" w:cs="EucrosiaUPC"/>
                <w:sz w:val="32"/>
                <w:szCs w:val="32"/>
              </w:rPr>
              <w:t>Defence</w:t>
            </w:r>
            <w:proofErr w:type="spellEnd"/>
            <w:r w:rsidRPr="0012031F">
              <w:rPr>
                <w:rFonts w:ascii="EucrosiaUPC" w:hAnsi="EucrosiaUPC" w:cs="EucrosiaUPC"/>
                <w:sz w:val="32"/>
                <w:szCs w:val="32"/>
              </w:rPr>
              <w:t xml:space="preserve"> Strategies*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6(4-6-8)</w:t>
            </w:r>
          </w:p>
        </w:tc>
      </w:tr>
      <w:tr w:rsidR="00B2628C" w:rsidRPr="0012031F" w:rsidTr="009B062D">
        <w:tc>
          <w:tcPr>
            <w:tcW w:w="1418" w:type="dxa"/>
          </w:tcPr>
          <w:p w:rsidR="00B2628C" w:rsidRPr="0012031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473</w:t>
            </w:r>
          </w:p>
        </w:tc>
        <w:tc>
          <w:tcPr>
            <w:tcW w:w="4961" w:type="dxa"/>
          </w:tcPr>
          <w:p w:rsidR="00B2628C" w:rsidRPr="0012031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12031F">
              <w:rPr>
                <w:rStyle w:val="5yl5"/>
                <w:rFonts w:ascii="EucrosiaUPC" w:hAnsi="EucrosiaUPC" w:cs="EucrosiaUPC"/>
                <w:sz w:val="32"/>
                <w:szCs w:val="32"/>
              </w:rPr>
              <w:t>Emerging Topics in Security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12031F" w:rsidTr="009B062D">
        <w:tc>
          <w:tcPr>
            <w:tcW w:w="1418" w:type="dxa"/>
          </w:tcPr>
          <w:p w:rsidR="00B2628C" w:rsidRPr="0012031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474</w:t>
            </w:r>
          </w:p>
        </w:tc>
        <w:tc>
          <w:tcPr>
            <w:tcW w:w="4961" w:type="dxa"/>
          </w:tcPr>
          <w:p w:rsidR="00B2628C" w:rsidRPr="0012031F" w:rsidRDefault="00B2628C" w:rsidP="009B062D">
            <w:pPr>
              <w:rPr>
                <w:rStyle w:val="5yl5"/>
                <w:rFonts w:ascii="EucrosiaUPC" w:hAnsi="EucrosiaUPC" w:cs="EucrosiaUPC"/>
                <w:sz w:val="32"/>
                <w:szCs w:val="32"/>
              </w:rPr>
            </w:pPr>
            <w:r w:rsidRPr="0012031F">
              <w:rPr>
                <w:rStyle w:val="5yl5"/>
                <w:rFonts w:ascii="EucrosiaUPC" w:hAnsi="EucrosiaUPC" w:cs="EucrosiaUPC"/>
                <w:sz w:val="32"/>
                <w:szCs w:val="32"/>
              </w:rPr>
              <w:t>Malware analysis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12031F" w:rsidTr="009B062D">
        <w:tc>
          <w:tcPr>
            <w:tcW w:w="1418" w:type="dxa"/>
          </w:tcPr>
          <w:p w:rsidR="00B2628C" w:rsidRPr="0012031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447</w:t>
            </w:r>
          </w:p>
        </w:tc>
        <w:tc>
          <w:tcPr>
            <w:tcW w:w="4961" w:type="dxa"/>
          </w:tcPr>
          <w:p w:rsidR="00B2628C" w:rsidRPr="0012031F" w:rsidRDefault="00B2628C" w:rsidP="009B062D">
            <w:pPr>
              <w:rPr>
                <w:rStyle w:val="5yl5"/>
                <w:rFonts w:ascii="EucrosiaUPC" w:hAnsi="EucrosiaUPC" w:cs="EucrosiaUPC"/>
                <w:sz w:val="32"/>
                <w:szCs w:val="32"/>
              </w:rPr>
            </w:pPr>
            <w:r w:rsidRPr="0012031F">
              <w:rPr>
                <w:rStyle w:val="5yl5"/>
                <w:rFonts w:ascii="EucrosiaUPC" w:hAnsi="EucrosiaUPC" w:cs="EucrosiaUPC"/>
                <w:sz w:val="32"/>
                <w:szCs w:val="32"/>
              </w:rPr>
              <w:t>Telematics*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12031F" w:rsidTr="009B062D">
        <w:tc>
          <w:tcPr>
            <w:tcW w:w="1418" w:type="dxa"/>
          </w:tcPr>
          <w:p w:rsidR="00B2628C" w:rsidRPr="0012031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448</w:t>
            </w:r>
          </w:p>
        </w:tc>
        <w:tc>
          <w:tcPr>
            <w:tcW w:w="4961" w:type="dxa"/>
          </w:tcPr>
          <w:p w:rsidR="00B2628C" w:rsidRPr="0012031F" w:rsidRDefault="00B2628C" w:rsidP="009B062D">
            <w:pPr>
              <w:rPr>
                <w:rStyle w:val="5yl5"/>
                <w:rFonts w:ascii="EucrosiaUPC" w:hAnsi="EucrosiaUPC" w:cs="EucrosiaUPC"/>
                <w:sz w:val="32"/>
                <w:szCs w:val="32"/>
              </w:rPr>
            </w:pPr>
            <w:r w:rsidRPr="0012031F">
              <w:rPr>
                <w:rStyle w:val="5yl5"/>
                <w:rFonts w:ascii="EucrosiaUPC" w:hAnsi="EucrosiaUPC" w:cs="EucrosiaUPC"/>
                <w:sz w:val="32"/>
                <w:szCs w:val="32"/>
              </w:rPr>
              <w:t>Professionalism in Forensic and Security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12031F" w:rsidTr="009B062D">
        <w:tc>
          <w:tcPr>
            <w:tcW w:w="1418" w:type="dxa"/>
          </w:tcPr>
          <w:p w:rsidR="00B2628C" w:rsidRPr="0012031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441</w:t>
            </w:r>
          </w:p>
        </w:tc>
        <w:tc>
          <w:tcPr>
            <w:tcW w:w="4961" w:type="dxa"/>
          </w:tcPr>
          <w:p w:rsidR="00B2628C" w:rsidRPr="0012031F" w:rsidRDefault="00B2628C" w:rsidP="009B062D">
            <w:pPr>
              <w:rPr>
                <w:rStyle w:val="5yl5"/>
                <w:rFonts w:ascii="EucrosiaUPC" w:hAnsi="EucrosiaUPC" w:cs="EucrosiaUPC"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</w:rPr>
              <w:t>Individual Project</w:t>
            </w:r>
            <w:r w:rsidRPr="0012031F">
              <w:rPr>
                <w:rStyle w:val="5yl5"/>
                <w:rFonts w:ascii="EucrosiaUPC" w:hAnsi="EucrosiaUPC" w:cs="EucrosiaUPC"/>
                <w:sz w:val="32"/>
                <w:szCs w:val="32"/>
              </w:rPr>
              <w:t>*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6(0-18-0)</w:t>
            </w:r>
          </w:p>
        </w:tc>
      </w:tr>
    </w:tbl>
    <w:p w:rsidR="00B2628C" w:rsidRPr="0012031F" w:rsidRDefault="00B2628C" w:rsidP="00B2628C">
      <w:pPr>
        <w:ind w:firstLine="1276"/>
        <w:rPr>
          <w:rFonts w:ascii="EucrosiaUPC" w:hAnsi="EucrosiaUPC" w:cs="EucrosiaUPC"/>
          <w:b/>
          <w:bCs/>
          <w:sz w:val="32"/>
          <w:szCs w:val="32"/>
        </w:rPr>
      </w:pPr>
      <w:bookmarkStart w:id="2" w:name="_Hlk6390164"/>
      <w:bookmarkEnd w:id="1"/>
      <w:r w:rsidRPr="0012031F">
        <w:rPr>
          <w:rFonts w:ascii="EucrosiaUPC" w:hAnsi="EucrosiaUPC" w:cs="EucrosiaUPC"/>
          <w:b/>
          <w:bCs/>
          <w:sz w:val="32"/>
          <w:szCs w:val="32"/>
        </w:rPr>
        <w:t>3.1.2</w:t>
      </w:r>
      <w:r w:rsidRPr="0012031F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 w:rsidRPr="00772534">
        <w:rPr>
          <w:rFonts w:ascii="EucrosiaUPC" w:hAnsi="EucrosiaUPC" w:cs="EucrosiaUPC" w:hint="cs"/>
          <w:b/>
          <w:bCs/>
          <w:sz w:val="32"/>
          <w:szCs w:val="32"/>
          <w:cs/>
        </w:rPr>
        <w:t>วิชาเอก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>
        <w:rPr>
          <w:rFonts w:ascii="EucrosiaUPC" w:hAnsi="EucrosiaUPC" w:cs="EucrosiaUPC"/>
          <w:b/>
          <w:bCs/>
          <w:sz w:val="32"/>
          <w:szCs w:val="32"/>
        </w:rPr>
        <w:t>Forensic Computing</w:t>
      </w:r>
    </w:p>
    <w:p w:rsidR="00B2628C" w:rsidRPr="0012031F" w:rsidRDefault="00B2628C" w:rsidP="00B2628C">
      <w:pPr>
        <w:ind w:firstLine="1276"/>
        <w:jc w:val="thaiDistribute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>เรียนที่มหาวิทยาลัยเดอมอง</w:t>
      </w:r>
      <w:r w:rsidRPr="0012031F">
        <w:rPr>
          <w:rFonts w:ascii="EucrosiaUPC" w:hAnsi="EucrosiaUPC" w:cs="EucrosiaUPC"/>
          <w:b/>
          <w:bCs/>
          <w:sz w:val="32"/>
          <w:szCs w:val="32"/>
          <w:cs/>
        </w:rPr>
        <w:t xml:space="preserve">ต์ฟอร์ต </w:t>
      </w:r>
      <w:r w:rsidRPr="0012031F">
        <w:rPr>
          <w:rFonts w:ascii="EucrosiaUPC" w:hAnsi="EucrosiaUPC" w:cs="EucrosiaUPC"/>
          <w:b/>
          <w:bCs/>
          <w:sz w:val="32"/>
          <w:szCs w:val="32"/>
        </w:rPr>
        <w:tab/>
      </w:r>
      <w:r w:rsidRPr="0012031F">
        <w:rPr>
          <w:rFonts w:ascii="EucrosiaUPC" w:hAnsi="EucrosiaUPC" w:cs="EucrosiaUPC"/>
          <w:b/>
          <w:bCs/>
          <w:sz w:val="32"/>
          <w:szCs w:val="32"/>
        </w:rPr>
        <w:tab/>
      </w:r>
      <w:r w:rsidRPr="0012031F">
        <w:rPr>
          <w:rFonts w:ascii="EucrosiaUPC" w:hAnsi="EucrosiaUPC" w:cs="EucrosiaUPC"/>
          <w:b/>
          <w:bCs/>
          <w:sz w:val="32"/>
          <w:szCs w:val="32"/>
        </w:rPr>
        <w:tab/>
        <w:t xml:space="preserve">    42 </w:t>
      </w:r>
      <w:r w:rsidRPr="0012031F">
        <w:rPr>
          <w:rFonts w:ascii="EucrosiaUPC" w:hAnsi="EucrosiaUPC" w:cs="EucrosiaUPC"/>
          <w:b/>
          <w:bCs/>
          <w:sz w:val="32"/>
          <w:szCs w:val="32"/>
          <w:cs/>
        </w:rPr>
        <w:t>หน่วยกิต</w:t>
      </w:r>
    </w:p>
    <w:tbl>
      <w:tblPr>
        <w:tblW w:w="793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1560"/>
      </w:tblGrid>
      <w:tr w:rsidR="00B2628C" w:rsidRPr="0012031F" w:rsidTr="009B062D">
        <w:tc>
          <w:tcPr>
            <w:tcW w:w="1418" w:type="dxa"/>
          </w:tcPr>
          <w:p w:rsidR="00B2628C" w:rsidRPr="0012031F" w:rsidRDefault="00B2628C" w:rsidP="009B062D">
            <w:pPr>
              <w:rPr>
                <w:rFonts w:ascii="EucrosiaUPC" w:hAnsi="EucrosiaUPC" w:cs="EucrosiaUPC"/>
                <w:sz w:val="32"/>
                <w:szCs w:val="32"/>
                <w:cs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311</w:t>
            </w:r>
          </w:p>
        </w:tc>
        <w:tc>
          <w:tcPr>
            <w:tcW w:w="4961" w:type="dxa"/>
          </w:tcPr>
          <w:p w:rsidR="00B2628C" w:rsidRPr="0012031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proofErr w:type="spellStart"/>
            <w:r w:rsidRPr="0012031F">
              <w:rPr>
                <w:rFonts w:ascii="EucrosiaUPC" w:hAnsi="EucrosiaUPC" w:cs="EucrosiaUPC"/>
                <w:sz w:val="32"/>
                <w:szCs w:val="32"/>
              </w:rPr>
              <w:t>Organisations</w:t>
            </w:r>
            <w:proofErr w:type="spellEnd"/>
            <w:r w:rsidRPr="0012031F">
              <w:rPr>
                <w:rFonts w:ascii="EucrosiaUPC" w:hAnsi="EucrosiaUPC" w:cs="EucrosiaUPC"/>
                <w:sz w:val="32"/>
                <w:szCs w:val="32"/>
              </w:rPr>
              <w:t>, Project Management and Research*</w:t>
            </w:r>
          </w:p>
        </w:tc>
        <w:tc>
          <w:tcPr>
            <w:tcW w:w="1560" w:type="dxa"/>
          </w:tcPr>
          <w:p w:rsidR="00B2628C" w:rsidRPr="0012031F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</w:rPr>
              <w:t>6(4-6-8)</w:t>
            </w:r>
          </w:p>
        </w:tc>
      </w:tr>
      <w:tr w:rsidR="00B2628C" w:rsidRPr="0012031F" w:rsidTr="009B062D">
        <w:tc>
          <w:tcPr>
            <w:tcW w:w="1418" w:type="dxa"/>
          </w:tcPr>
          <w:p w:rsidR="00B2628C" w:rsidRPr="0012031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312</w:t>
            </w:r>
          </w:p>
        </w:tc>
        <w:tc>
          <w:tcPr>
            <w:tcW w:w="4961" w:type="dxa"/>
          </w:tcPr>
          <w:p w:rsidR="00B2628C" w:rsidRPr="0012031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</w:rPr>
              <w:t>Forensics and Security*</w:t>
            </w:r>
          </w:p>
        </w:tc>
        <w:tc>
          <w:tcPr>
            <w:tcW w:w="1560" w:type="dxa"/>
          </w:tcPr>
          <w:p w:rsidR="00B2628C" w:rsidRPr="0012031F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</w:rPr>
              <w:t>6(4-6-8)</w:t>
            </w:r>
          </w:p>
        </w:tc>
      </w:tr>
      <w:tr w:rsidR="00B2628C" w:rsidRPr="0012031F" w:rsidTr="009B062D">
        <w:tc>
          <w:tcPr>
            <w:tcW w:w="1418" w:type="dxa"/>
          </w:tcPr>
          <w:p w:rsidR="00B2628C" w:rsidRPr="0012031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371</w:t>
            </w:r>
          </w:p>
        </w:tc>
        <w:tc>
          <w:tcPr>
            <w:tcW w:w="4961" w:type="dxa"/>
          </w:tcPr>
          <w:p w:rsidR="00B2628C" w:rsidRPr="0012031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</w:rPr>
              <w:t>Multi-tier Web Applications*</w:t>
            </w:r>
          </w:p>
        </w:tc>
        <w:tc>
          <w:tcPr>
            <w:tcW w:w="1560" w:type="dxa"/>
          </w:tcPr>
          <w:p w:rsidR="00B2628C" w:rsidRPr="0012031F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sz w:val="32"/>
                <w:szCs w:val="32"/>
              </w:rPr>
              <w:t>6(4-6-8)</w:t>
            </w:r>
          </w:p>
        </w:tc>
      </w:tr>
      <w:tr w:rsidR="00B2628C" w:rsidRPr="0012031F" w:rsidTr="009B062D">
        <w:tc>
          <w:tcPr>
            <w:tcW w:w="1418" w:type="dxa"/>
          </w:tcPr>
          <w:p w:rsidR="00B2628C" w:rsidRPr="0012031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sz w:val="32"/>
                <w:szCs w:val="36"/>
              </w:rPr>
              <w:t>LAW</w:t>
            </w:r>
            <w:r>
              <w:rPr>
                <w:rFonts w:ascii="EucrosiaUPC" w:hAnsi="EucrosiaUPC" w:cs="EucrosiaUPC"/>
                <w:sz w:val="32"/>
                <w:szCs w:val="36"/>
              </w:rPr>
              <w:t xml:space="preserve"> 301</w:t>
            </w:r>
          </w:p>
        </w:tc>
        <w:tc>
          <w:tcPr>
            <w:tcW w:w="4961" w:type="dxa"/>
          </w:tcPr>
          <w:p w:rsidR="00B2628C" w:rsidRPr="0012031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12031F">
              <w:rPr>
                <w:rFonts w:ascii="EucrosiaUPC" w:hAnsi="EucrosiaUPC" w:cs="EucrosiaUPC"/>
                <w:sz w:val="32"/>
                <w:szCs w:val="36"/>
              </w:rPr>
              <w:t>Issues in Criminal Justice</w:t>
            </w:r>
            <w:r w:rsidRPr="0012031F">
              <w:rPr>
                <w:rFonts w:ascii="EucrosiaUPC" w:hAnsi="EucrosiaUPC" w:cs="EucrosiaUPC"/>
                <w:sz w:val="32"/>
                <w:szCs w:val="32"/>
              </w:rPr>
              <w:t>*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6(4-6-8)</w:t>
            </w:r>
          </w:p>
        </w:tc>
      </w:tr>
      <w:tr w:rsidR="00B2628C" w:rsidRPr="00C52431" w:rsidTr="009B062D">
        <w:tc>
          <w:tcPr>
            <w:tcW w:w="1418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443</w:t>
            </w:r>
          </w:p>
        </w:tc>
        <w:tc>
          <w:tcPr>
            <w:tcW w:w="4961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color w:val="FF0000"/>
                <w:sz w:val="32"/>
                <w:szCs w:val="32"/>
              </w:rPr>
            </w:pPr>
            <w:r w:rsidRPr="00274370">
              <w:rPr>
                <w:rFonts w:ascii="EucrosiaUPC" w:hAnsi="EucrosiaUPC" w:cs="EucrosiaUPC"/>
                <w:sz w:val="32"/>
                <w:szCs w:val="32"/>
              </w:rPr>
              <w:t>Digital Evidence</w:t>
            </w:r>
            <w:r w:rsidRPr="00274370">
              <w:rPr>
                <w:rFonts w:ascii="EucrosiaUPC" w:hAnsi="EucrosiaUPC" w:cs="EucrosiaUPC"/>
                <w:sz w:val="32"/>
                <w:szCs w:val="32"/>
                <w:cs/>
              </w:rPr>
              <w:t xml:space="preserve"> </w:t>
            </w:r>
            <w:r>
              <w:rPr>
                <w:rFonts w:ascii="EucrosiaUPC" w:hAnsi="EucrosiaUPC" w:cs="EucrosiaUPC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C52431" w:rsidTr="009B062D">
        <w:tc>
          <w:tcPr>
            <w:tcW w:w="1418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444</w:t>
            </w:r>
          </w:p>
        </w:tc>
        <w:tc>
          <w:tcPr>
            <w:tcW w:w="4961" w:type="dxa"/>
          </w:tcPr>
          <w:p w:rsidR="00B2628C" w:rsidRPr="006524C8" w:rsidRDefault="00B2628C" w:rsidP="009B062D">
            <w:pPr>
              <w:rPr>
                <w:rStyle w:val="5yl5"/>
                <w:rFonts w:ascii="EucrosiaUPC" w:hAnsi="EucrosiaUPC" w:cs="EucrosiaUPC"/>
                <w:sz w:val="32"/>
                <w:szCs w:val="32"/>
              </w:rPr>
            </w:pPr>
            <w:r w:rsidRPr="00274370">
              <w:rPr>
                <w:rFonts w:ascii="EucrosiaUPC" w:hAnsi="EucrosiaUPC" w:cs="EucrosiaUPC"/>
                <w:sz w:val="32"/>
                <w:szCs w:val="32"/>
              </w:rPr>
              <w:t>Digital Evidence</w:t>
            </w:r>
            <w:r w:rsidRPr="00274370">
              <w:rPr>
                <w:rFonts w:ascii="EucrosiaUPC" w:hAnsi="EucrosiaUPC" w:cs="EucrosiaUPC"/>
                <w:sz w:val="32"/>
                <w:szCs w:val="32"/>
                <w:cs/>
              </w:rPr>
              <w:t xml:space="preserve"> </w:t>
            </w:r>
            <w:r>
              <w:rPr>
                <w:rFonts w:ascii="EucrosiaUPC" w:hAnsi="EucrosiaUPC" w:cs="EucrosiaUPC"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C52431" w:rsidTr="009B062D">
        <w:tc>
          <w:tcPr>
            <w:tcW w:w="1418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447</w:t>
            </w:r>
          </w:p>
        </w:tc>
        <w:tc>
          <w:tcPr>
            <w:tcW w:w="4961" w:type="dxa"/>
          </w:tcPr>
          <w:p w:rsidR="00B2628C" w:rsidRPr="006524C8" w:rsidRDefault="00B2628C" w:rsidP="009B062D">
            <w:pPr>
              <w:rPr>
                <w:rStyle w:val="5yl5"/>
                <w:rFonts w:ascii="EucrosiaUPC" w:hAnsi="EucrosiaUPC" w:cs="EucrosiaUPC"/>
                <w:sz w:val="32"/>
                <w:szCs w:val="32"/>
              </w:rPr>
            </w:pPr>
            <w:r w:rsidRPr="006524C8">
              <w:rPr>
                <w:rStyle w:val="5yl5"/>
                <w:rFonts w:ascii="EucrosiaUPC" w:hAnsi="EucrosiaUPC" w:cs="EucrosiaUPC"/>
                <w:sz w:val="32"/>
                <w:szCs w:val="32"/>
              </w:rPr>
              <w:t>Telematics*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C52431" w:rsidTr="009B062D">
        <w:tc>
          <w:tcPr>
            <w:tcW w:w="1418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448</w:t>
            </w:r>
          </w:p>
        </w:tc>
        <w:tc>
          <w:tcPr>
            <w:tcW w:w="4961" w:type="dxa"/>
          </w:tcPr>
          <w:p w:rsidR="00B2628C" w:rsidRPr="006524C8" w:rsidRDefault="00B2628C" w:rsidP="009B062D">
            <w:pPr>
              <w:rPr>
                <w:rStyle w:val="5yl5"/>
                <w:rFonts w:ascii="EucrosiaUPC" w:hAnsi="EucrosiaUPC" w:cs="EucrosiaUPC"/>
                <w:sz w:val="32"/>
                <w:szCs w:val="32"/>
              </w:rPr>
            </w:pPr>
            <w:r>
              <w:rPr>
                <w:rStyle w:val="5yl5"/>
                <w:rFonts w:ascii="EucrosiaUPC" w:hAnsi="EucrosiaUPC" w:cs="EucrosiaUPC"/>
                <w:sz w:val="32"/>
                <w:szCs w:val="32"/>
              </w:rPr>
              <w:t>Professionalism in Forensic and S</w:t>
            </w:r>
            <w:r w:rsidRPr="006524C8">
              <w:rPr>
                <w:rStyle w:val="5yl5"/>
                <w:rFonts w:ascii="EucrosiaUPC" w:hAnsi="EucrosiaUPC" w:cs="EucrosiaUPC"/>
                <w:sz w:val="32"/>
                <w:szCs w:val="32"/>
              </w:rPr>
              <w:t>ecurity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C52431" w:rsidTr="009B062D">
        <w:tc>
          <w:tcPr>
            <w:tcW w:w="1418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441</w:t>
            </w:r>
          </w:p>
        </w:tc>
        <w:tc>
          <w:tcPr>
            <w:tcW w:w="4961" w:type="dxa"/>
          </w:tcPr>
          <w:p w:rsidR="00B2628C" w:rsidRPr="006524C8" w:rsidRDefault="00B2628C" w:rsidP="009B062D">
            <w:pPr>
              <w:rPr>
                <w:rStyle w:val="5yl5"/>
                <w:rFonts w:ascii="EucrosiaUPC" w:hAnsi="EucrosiaUPC" w:cs="EucrosiaUPC"/>
                <w:sz w:val="32"/>
                <w:szCs w:val="32"/>
              </w:rPr>
            </w:pPr>
            <w:r w:rsidRPr="006524C8">
              <w:rPr>
                <w:rFonts w:ascii="EucrosiaUPC" w:hAnsi="EucrosiaUPC" w:cs="EucrosiaUPC"/>
                <w:sz w:val="32"/>
                <w:szCs w:val="32"/>
              </w:rPr>
              <w:t>Individual Project</w:t>
            </w:r>
            <w:r w:rsidRPr="006524C8">
              <w:rPr>
                <w:rStyle w:val="5yl5"/>
                <w:rFonts w:ascii="EucrosiaUPC" w:hAnsi="EucrosiaUPC" w:cs="EucrosiaUPC"/>
                <w:sz w:val="32"/>
                <w:szCs w:val="32"/>
              </w:rPr>
              <w:t>*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6(0-18-0)</w:t>
            </w:r>
          </w:p>
        </w:tc>
      </w:tr>
      <w:bookmarkEnd w:id="2"/>
    </w:tbl>
    <w:p w:rsidR="00B2628C" w:rsidRDefault="00B2628C" w:rsidP="00B2628C">
      <w:pPr>
        <w:ind w:firstLine="1276"/>
        <w:jc w:val="thaiDistribute"/>
        <w:rPr>
          <w:rFonts w:ascii="EucrosiaUPC" w:hAnsi="EucrosiaUPC" w:cs="EucrosiaUPC"/>
          <w:b/>
          <w:bCs/>
          <w:sz w:val="32"/>
          <w:szCs w:val="32"/>
        </w:rPr>
      </w:pPr>
    </w:p>
    <w:p w:rsidR="00B2628C" w:rsidRDefault="00B2628C" w:rsidP="00B2628C">
      <w:pPr>
        <w:jc w:val="thaiDistribute"/>
        <w:rPr>
          <w:rFonts w:ascii="EucrosiaUPC" w:hAnsi="EucrosiaUPC" w:cs="EucrosiaUPC"/>
          <w:sz w:val="32"/>
          <w:szCs w:val="32"/>
        </w:rPr>
      </w:pPr>
      <w:bookmarkStart w:id="3" w:name="_Hlk6390173"/>
      <w:r w:rsidRPr="00F2397B">
        <w:rPr>
          <w:rFonts w:ascii="EucrosiaUPC" w:hAnsi="EucrosiaUPC" w:cs="EucrosiaUPC"/>
          <w:b/>
          <w:bCs/>
          <w:sz w:val="32"/>
          <w:szCs w:val="32"/>
          <w:cs/>
        </w:rPr>
        <w:t xml:space="preserve">   </w:t>
      </w:r>
      <w:r>
        <w:rPr>
          <w:rFonts w:ascii="EucrosiaUPC" w:hAnsi="EucrosiaUPC" w:cs="EucrosiaUPC"/>
          <w:b/>
          <w:bCs/>
          <w:sz w:val="32"/>
          <w:szCs w:val="32"/>
        </w:rPr>
        <w:t xml:space="preserve">  4. </w:t>
      </w:r>
      <w:r w:rsidRPr="00F2397B">
        <w:rPr>
          <w:rFonts w:ascii="EucrosiaUPC" w:hAnsi="EucrosiaUPC" w:cs="EucrosiaUPC"/>
          <w:b/>
          <w:bCs/>
          <w:sz w:val="32"/>
          <w:szCs w:val="32"/>
          <w:cs/>
        </w:rPr>
        <w:t>กลุ่มวิชาเอกเลือก</w:t>
      </w:r>
      <w:r w:rsidRPr="00F2397B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Pr="00F2397B">
        <w:rPr>
          <w:rFonts w:ascii="EucrosiaUPC" w:hAnsi="EucrosiaUPC" w:cs="EucrosiaUPC"/>
          <w:sz w:val="32"/>
          <w:szCs w:val="32"/>
          <w:cs/>
        </w:rPr>
        <w:t xml:space="preserve">กำหนดให้เลือกเรียนไม่น้อยกว่า </w:t>
      </w:r>
      <w:r w:rsidRPr="0012031F">
        <w:rPr>
          <w:rFonts w:ascii="EucrosiaUPC" w:hAnsi="EucrosiaUPC" w:cs="EucrosiaUPC"/>
          <w:sz w:val="32"/>
          <w:szCs w:val="32"/>
        </w:rPr>
        <w:t>6</w:t>
      </w:r>
      <w:r w:rsidRPr="00F2397B">
        <w:rPr>
          <w:rFonts w:ascii="EucrosiaUPC" w:hAnsi="EucrosiaUPC" w:cs="EucrosiaUPC"/>
          <w:sz w:val="32"/>
          <w:szCs w:val="32"/>
          <w:cs/>
        </w:rPr>
        <w:t xml:space="preserve"> หน่วยกิต จากรายวิชาต่อไปนี้</w:t>
      </w:r>
    </w:p>
    <w:p w:rsidR="00B2628C" w:rsidRPr="00310F2B" w:rsidRDefault="00B2628C" w:rsidP="00B2628C">
      <w:pPr>
        <w:ind w:firstLine="1276"/>
        <w:rPr>
          <w:rFonts w:ascii="EucrosiaUPC" w:hAnsi="EucrosiaUPC" w:cs="EucrosiaUPC"/>
          <w:b/>
          <w:bCs/>
          <w:sz w:val="32"/>
          <w:szCs w:val="32"/>
          <w:cs/>
        </w:rPr>
      </w:pPr>
      <w:r>
        <w:rPr>
          <w:rFonts w:ascii="EucrosiaUPC" w:hAnsi="EucrosiaUPC" w:cs="EucrosiaUPC"/>
          <w:b/>
          <w:bCs/>
          <w:sz w:val="32"/>
          <w:szCs w:val="32"/>
        </w:rPr>
        <w:t>4.1.1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 w:rsidRPr="00772534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วิชาเอก </w:t>
      </w:r>
      <w:r w:rsidRPr="00772534">
        <w:rPr>
          <w:rFonts w:ascii="EucrosiaUPC" w:hAnsi="EucrosiaUPC" w:cs="EucrosiaUPC"/>
          <w:b/>
          <w:bCs/>
          <w:sz w:val="32"/>
          <w:szCs w:val="32"/>
        </w:rPr>
        <w:t>Computer Security</w:t>
      </w:r>
    </w:p>
    <w:p w:rsidR="00B2628C" w:rsidRPr="00C15185" w:rsidRDefault="00B2628C" w:rsidP="00B2628C">
      <w:pPr>
        <w:ind w:firstLine="1276"/>
        <w:jc w:val="thaiDistribute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>เรียนที่มหาวิทยาลัยเดอ มอง</w:t>
      </w:r>
      <w:r w:rsidRPr="00F2397B">
        <w:rPr>
          <w:rFonts w:ascii="EucrosiaUPC" w:hAnsi="EucrosiaUPC" w:cs="EucrosiaUPC"/>
          <w:b/>
          <w:bCs/>
          <w:sz w:val="32"/>
          <w:szCs w:val="32"/>
          <w:cs/>
        </w:rPr>
        <w:t>ต์ฟอร์ต</w:t>
      </w:r>
      <w:r w:rsidRPr="00C15185">
        <w:rPr>
          <w:rFonts w:ascii="EucrosiaUPC" w:hAnsi="EucrosiaUPC" w:cs="EucrosiaUPC"/>
          <w:b/>
          <w:bCs/>
          <w:sz w:val="32"/>
          <w:szCs w:val="32"/>
        </w:rPr>
        <w:tab/>
      </w:r>
    </w:p>
    <w:tbl>
      <w:tblPr>
        <w:tblW w:w="793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1560"/>
      </w:tblGrid>
      <w:tr w:rsidR="00B2628C" w:rsidRPr="00A10C59" w:rsidTr="009B062D">
        <w:tc>
          <w:tcPr>
            <w:tcW w:w="1418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sz w:val="32"/>
                <w:szCs w:val="32"/>
                <w:cs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410</w:t>
            </w:r>
          </w:p>
        </w:tc>
        <w:tc>
          <w:tcPr>
            <w:tcW w:w="4961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color w:val="FF0000"/>
                <w:sz w:val="32"/>
                <w:szCs w:val="32"/>
                <w:cs/>
              </w:rPr>
            </w:pPr>
            <w:r w:rsidRPr="00D4037F">
              <w:rPr>
                <w:rFonts w:ascii="EucrosiaUPC" w:hAnsi="EucrosiaUPC" w:cs="EucrosiaUPC"/>
                <w:sz w:val="32"/>
                <w:szCs w:val="32"/>
              </w:rPr>
              <w:t>Secure Web Application Development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color w:val="FF0000"/>
                <w:sz w:val="32"/>
                <w:szCs w:val="32"/>
                <w:cs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A10C59" w:rsidTr="009B062D">
        <w:tc>
          <w:tcPr>
            <w:tcW w:w="1418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494</w:t>
            </w:r>
          </w:p>
        </w:tc>
        <w:tc>
          <w:tcPr>
            <w:tcW w:w="4961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color w:val="FF0000"/>
                <w:sz w:val="32"/>
                <w:szCs w:val="32"/>
                <w:cs/>
              </w:rPr>
            </w:pPr>
            <w:r w:rsidRPr="00D4037F">
              <w:rPr>
                <w:rFonts w:ascii="EucrosiaUPC" w:hAnsi="EucrosiaUPC" w:cs="EucrosiaUPC"/>
                <w:sz w:val="32"/>
                <w:szCs w:val="32"/>
              </w:rPr>
              <w:t>Functional Software Development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color w:val="FF0000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A10C59" w:rsidTr="009B062D">
        <w:tc>
          <w:tcPr>
            <w:tcW w:w="1418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495</w:t>
            </w:r>
          </w:p>
        </w:tc>
        <w:tc>
          <w:tcPr>
            <w:tcW w:w="4961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color w:val="FF0000"/>
                <w:sz w:val="32"/>
                <w:szCs w:val="32"/>
              </w:rPr>
            </w:pPr>
            <w:r w:rsidRPr="00D4037F">
              <w:rPr>
                <w:rFonts w:ascii="EucrosiaUPC" w:hAnsi="EucrosiaUPC" w:cs="EucrosiaUPC"/>
                <w:sz w:val="32"/>
                <w:szCs w:val="32"/>
              </w:rPr>
              <w:t>Front-End Web Development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color w:val="FF0000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C52431" w:rsidTr="009B062D">
        <w:tc>
          <w:tcPr>
            <w:tcW w:w="1418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6"/>
              </w:rPr>
              <w:t>CFE 414</w:t>
            </w:r>
          </w:p>
        </w:tc>
        <w:tc>
          <w:tcPr>
            <w:tcW w:w="4961" w:type="dxa"/>
          </w:tcPr>
          <w:p w:rsidR="00B2628C" w:rsidRPr="00D4037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D4037F">
              <w:rPr>
                <w:rFonts w:ascii="EucrosiaUPC" w:hAnsi="EucrosiaUPC" w:cs="EucrosiaUPC"/>
                <w:sz w:val="32"/>
                <w:szCs w:val="32"/>
              </w:rPr>
              <w:t>Database Management and Programming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C52431" w:rsidTr="009B062D">
        <w:tc>
          <w:tcPr>
            <w:tcW w:w="1418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6"/>
              </w:rPr>
              <w:t>CFE 446</w:t>
            </w:r>
          </w:p>
        </w:tc>
        <w:tc>
          <w:tcPr>
            <w:tcW w:w="4961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color w:val="FF0000"/>
                <w:sz w:val="32"/>
                <w:szCs w:val="32"/>
              </w:rPr>
            </w:pPr>
            <w:r w:rsidRPr="00D4037F">
              <w:rPr>
                <w:rFonts w:ascii="EucrosiaUPC" w:hAnsi="EucrosiaUPC" w:cs="EucrosiaUPC"/>
                <w:sz w:val="32"/>
                <w:szCs w:val="32"/>
              </w:rPr>
              <w:t>Fuzzy Logic and Knowledge Based Systems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color w:val="FF0000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C52431" w:rsidTr="009B062D">
        <w:tc>
          <w:tcPr>
            <w:tcW w:w="1418" w:type="dxa"/>
          </w:tcPr>
          <w:p w:rsidR="00B2628C" w:rsidRDefault="00B2628C" w:rsidP="009B062D">
            <w:pPr>
              <w:rPr>
                <w:rFonts w:ascii="EucrosiaUPC" w:hAnsi="EucrosiaUPC" w:cs="EucrosiaUPC"/>
                <w:sz w:val="32"/>
                <w:szCs w:val="36"/>
              </w:rPr>
            </w:pPr>
            <w:r>
              <w:rPr>
                <w:rFonts w:ascii="EucrosiaUPC" w:hAnsi="EucrosiaUPC" w:cs="EucrosiaUPC"/>
                <w:sz w:val="32"/>
                <w:szCs w:val="36"/>
              </w:rPr>
              <w:t>CFE 449</w:t>
            </w:r>
          </w:p>
        </w:tc>
        <w:tc>
          <w:tcPr>
            <w:tcW w:w="4961" w:type="dxa"/>
          </w:tcPr>
          <w:p w:rsidR="00B2628C" w:rsidRPr="00D4037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D4037F">
              <w:rPr>
                <w:rFonts w:ascii="EucrosiaUPC" w:hAnsi="EucrosiaUPC" w:cs="EucrosiaUPC"/>
                <w:sz w:val="32"/>
                <w:szCs w:val="32"/>
              </w:rPr>
              <w:t>Privacy and Data Protection</w:t>
            </w:r>
            <w:r>
              <w:rPr>
                <w:rFonts w:ascii="EucrosiaUPC" w:hAnsi="EucrosiaUPC" w:cs="EucrosiaUPC"/>
                <w:sz w:val="32"/>
                <w:szCs w:val="32"/>
              </w:rPr>
              <w:t>*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C52431" w:rsidTr="009B062D">
        <w:tc>
          <w:tcPr>
            <w:tcW w:w="1418" w:type="dxa"/>
          </w:tcPr>
          <w:p w:rsidR="00B2628C" w:rsidRPr="001826CD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49</w:t>
            </w:r>
            <w:r w:rsidRPr="001826CD">
              <w:rPr>
                <w:rFonts w:ascii="EucrosiaUPC" w:hAnsi="EucrosiaUPC" w:cs="EucrosiaUPC"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B2628C" w:rsidRPr="001826CD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1826CD">
              <w:rPr>
                <w:rFonts w:ascii="EucrosiaUPC" w:hAnsi="EucrosiaUPC" w:cs="EucrosiaUPC"/>
                <w:color w:val="222222"/>
                <w:sz w:val="32"/>
                <w:szCs w:val="32"/>
              </w:rPr>
              <w:t>Computing Ethics 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C52431" w:rsidTr="009B062D">
        <w:tc>
          <w:tcPr>
            <w:tcW w:w="1418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443</w:t>
            </w:r>
          </w:p>
        </w:tc>
        <w:tc>
          <w:tcPr>
            <w:tcW w:w="4961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color w:val="FF0000"/>
                <w:sz w:val="32"/>
                <w:szCs w:val="32"/>
              </w:rPr>
            </w:pPr>
            <w:r w:rsidRPr="00274370">
              <w:rPr>
                <w:rFonts w:ascii="EucrosiaUPC" w:hAnsi="EucrosiaUPC" w:cs="EucrosiaUPC"/>
                <w:sz w:val="32"/>
                <w:szCs w:val="32"/>
              </w:rPr>
              <w:t>Digital Evidence</w:t>
            </w:r>
            <w:r w:rsidRPr="00274370">
              <w:rPr>
                <w:rFonts w:ascii="EucrosiaUPC" w:hAnsi="EucrosiaUPC" w:cs="EucrosiaUPC"/>
                <w:sz w:val="32"/>
                <w:szCs w:val="32"/>
                <w:cs/>
              </w:rPr>
              <w:t xml:space="preserve"> </w:t>
            </w:r>
            <w:r>
              <w:rPr>
                <w:rFonts w:ascii="EucrosiaUPC" w:hAnsi="EucrosiaUPC" w:cs="EucrosiaUPC"/>
                <w:sz w:val="32"/>
                <w:szCs w:val="32"/>
              </w:rPr>
              <w:t>1</w:t>
            </w:r>
            <w:r w:rsidRPr="00EE0F39">
              <w:rPr>
                <w:rFonts w:ascii="EucrosiaUPC" w:hAnsi="EucrosiaUPC" w:cs="EucrosiaUPC"/>
                <w:sz w:val="32"/>
                <w:szCs w:val="32"/>
              </w:rPr>
              <w:t>**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C52431" w:rsidTr="009B062D">
        <w:tc>
          <w:tcPr>
            <w:tcW w:w="1418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444</w:t>
            </w:r>
          </w:p>
        </w:tc>
        <w:tc>
          <w:tcPr>
            <w:tcW w:w="4961" w:type="dxa"/>
          </w:tcPr>
          <w:p w:rsidR="00B2628C" w:rsidRPr="006524C8" w:rsidRDefault="00B2628C" w:rsidP="009B062D">
            <w:pPr>
              <w:rPr>
                <w:rStyle w:val="5yl5"/>
                <w:rFonts w:ascii="EucrosiaUPC" w:hAnsi="EucrosiaUPC" w:cs="EucrosiaUPC"/>
                <w:sz w:val="32"/>
                <w:szCs w:val="32"/>
              </w:rPr>
            </w:pPr>
            <w:r w:rsidRPr="00274370">
              <w:rPr>
                <w:rFonts w:ascii="EucrosiaUPC" w:hAnsi="EucrosiaUPC" w:cs="EucrosiaUPC"/>
                <w:sz w:val="32"/>
                <w:szCs w:val="32"/>
              </w:rPr>
              <w:t>Digital Evidence</w:t>
            </w:r>
            <w:r w:rsidRPr="00274370">
              <w:rPr>
                <w:rFonts w:ascii="EucrosiaUPC" w:hAnsi="EucrosiaUPC" w:cs="EucrosiaUPC"/>
                <w:sz w:val="32"/>
                <w:szCs w:val="32"/>
                <w:cs/>
              </w:rPr>
              <w:t xml:space="preserve"> </w:t>
            </w:r>
            <w:r>
              <w:rPr>
                <w:rFonts w:ascii="EucrosiaUPC" w:hAnsi="EucrosiaUPC" w:cs="EucrosiaUPC"/>
                <w:sz w:val="32"/>
                <w:szCs w:val="32"/>
              </w:rPr>
              <w:t>2</w:t>
            </w:r>
            <w:r>
              <w:rPr>
                <w:rStyle w:val="5yl5"/>
                <w:rFonts w:ascii="EucrosiaUPC" w:hAnsi="EucrosiaUPC" w:cs="EucrosiaUPC"/>
                <w:sz w:val="32"/>
                <w:szCs w:val="32"/>
              </w:rPr>
              <w:t>**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</w:tbl>
    <w:p w:rsidR="00B2628C" w:rsidRPr="00310F2B" w:rsidRDefault="00B2628C" w:rsidP="00B2628C">
      <w:pPr>
        <w:ind w:firstLine="1276"/>
        <w:rPr>
          <w:rFonts w:ascii="EucrosiaUPC" w:hAnsi="EucrosiaUPC" w:cs="EucrosiaUPC"/>
          <w:b/>
          <w:bCs/>
          <w:sz w:val="32"/>
          <w:szCs w:val="32"/>
          <w:cs/>
        </w:rPr>
      </w:pPr>
      <w:bookmarkStart w:id="4" w:name="_Hlk6390185"/>
      <w:bookmarkEnd w:id="3"/>
      <w:r>
        <w:rPr>
          <w:rFonts w:ascii="EucrosiaUPC" w:hAnsi="EucrosiaUPC" w:cs="EucrosiaUPC"/>
          <w:b/>
          <w:bCs/>
          <w:sz w:val="32"/>
          <w:szCs w:val="32"/>
        </w:rPr>
        <w:t>4.1.2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 w:rsidRPr="00772534">
        <w:rPr>
          <w:rFonts w:ascii="EucrosiaUPC" w:hAnsi="EucrosiaUPC" w:cs="EucrosiaUPC" w:hint="cs"/>
          <w:b/>
          <w:bCs/>
          <w:sz w:val="32"/>
          <w:szCs w:val="32"/>
          <w:cs/>
        </w:rPr>
        <w:t>วิชาเอก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>
        <w:rPr>
          <w:rFonts w:ascii="EucrosiaUPC" w:hAnsi="EucrosiaUPC" w:cs="EucrosiaUPC"/>
          <w:b/>
          <w:bCs/>
          <w:sz w:val="32"/>
          <w:szCs w:val="32"/>
        </w:rPr>
        <w:t>Forensic Computing</w:t>
      </w:r>
    </w:p>
    <w:p w:rsidR="00B2628C" w:rsidRPr="00C15185" w:rsidRDefault="00B2628C" w:rsidP="00B2628C">
      <w:pPr>
        <w:ind w:firstLine="1276"/>
        <w:jc w:val="thaiDistribute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>เรียนที่มหาวิทยาลัยเดอ มอง</w:t>
      </w:r>
      <w:r w:rsidRPr="00F2397B">
        <w:rPr>
          <w:rFonts w:ascii="EucrosiaUPC" w:hAnsi="EucrosiaUPC" w:cs="EucrosiaUPC"/>
          <w:b/>
          <w:bCs/>
          <w:sz w:val="32"/>
          <w:szCs w:val="32"/>
          <w:cs/>
        </w:rPr>
        <w:t>ต์ฟอร์ต</w:t>
      </w:r>
      <w:r w:rsidRPr="00C15185">
        <w:rPr>
          <w:rFonts w:ascii="EucrosiaUPC" w:hAnsi="EucrosiaUPC" w:cs="EucrosiaUPC"/>
          <w:b/>
          <w:bCs/>
          <w:sz w:val="32"/>
          <w:szCs w:val="32"/>
        </w:rPr>
        <w:tab/>
      </w:r>
    </w:p>
    <w:tbl>
      <w:tblPr>
        <w:tblW w:w="793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1560"/>
      </w:tblGrid>
      <w:tr w:rsidR="00B2628C" w:rsidRPr="00A10C59" w:rsidTr="009B062D">
        <w:tc>
          <w:tcPr>
            <w:tcW w:w="1418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</w:t>
            </w: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EucrosiaUPC" w:hAnsi="EucrosiaUPC" w:cs="EucrosiaUPC"/>
                <w:sz w:val="32"/>
                <w:szCs w:val="32"/>
              </w:rPr>
              <w:t>410</w:t>
            </w:r>
          </w:p>
        </w:tc>
        <w:tc>
          <w:tcPr>
            <w:tcW w:w="4961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color w:val="FF0000"/>
                <w:sz w:val="32"/>
                <w:szCs w:val="32"/>
                <w:cs/>
              </w:rPr>
            </w:pPr>
            <w:r w:rsidRPr="00D4037F">
              <w:rPr>
                <w:rFonts w:ascii="EucrosiaUPC" w:hAnsi="EucrosiaUPC" w:cs="EucrosiaUPC"/>
                <w:sz w:val="32"/>
                <w:szCs w:val="32"/>
              </w:rPr>
              <w:t>Secure Web Application Development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color w:val="FF0000"/>
                <w:sz w:val="32"/>
                <w:szCs w:val="32"/>
                <w:cs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A10C59" w:rsidTr="009B062D">
        <w:tc>
          <w:tcPr>
            <w:tcW w:w="1418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494</w:t>
            </w:r>
          </w:p>
        </w:tc>
        <w:tc>
          <w:tcPr>
            <w:tcW w:w="4961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color w:val="FF0000"/>
                <w:sz w:val="32"/>
                <w:szCs w:val="32"/>
                <w:cs/>
              </w:rPr>
            </w:pPr>
            <w:r w:rsidRPr="00D4037F">
              <w:rPr>
                <w:rFonts w:ascii="EucrosiaUPC" w:hAnsi="EucrosiaUPC" w:cs="EucrosiaUPC"/>
                <w:sz w:val="32"/>
                <w:szCs w:val="32"/>
              </w:rPr>
              <w:t>Functional Software Development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color w:val="FF0000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A10C59" w:rsidTr="009B062D">
        <w:tc>
          <w:tcPr>
            <w:tcW w:w="1418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495</w:t>
            </w:r>
          </w:p>
        </w:tc>
        <w:tc>
          <w:tcPr>
            <w:tcW w:w="4961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color w:val="FF0000"/>
                <w:sz w:val="32"/>
                <w:szCs w:val="32"/>
              </w:rPr>
            </w:pPr>
            <w:r w:rsidRPr="00D4037F">
              <w:rPr>
                <w:rFonts w:ascii="EucrosiaUPC" w:hAnsi="EucrosiaUPC" w:cs="EucrosiaUPC"/>
                <w:sz w:val="32"/>
                <w:szCs w:val="32"/>
              </w:rPr>
              <w:t>Front-End Web Development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color w:val="FF0000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C52431" w:rsidTr="009B062D">
        <w:tc>
          <w:tcPr>
            <w:tcW w:w="1418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6"/>
              </w:rPr>
              <w:t>CFE 414</w:t>
            </w:r>
          </w:p>
        </w:tc>
        <w:tc>
          <w:tcPr>
            <w:tcW w:w="4961" w:type="dxa"/>
          </w:tcPr>
          <w:p w:rsidR="00B2628C" w:rsidRPr="00D4037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D4037F">
              <w:rPr>
                <w:rFonts w:ascii="EucrosiaUPC" w:hAnsi="EucrosiaUPC" w:cs="EucrosiaUPC"/>
                <w:sz w:val="32"/>
                <w:szCs w:val="32"/>
              </w:rPr>
              <w:t>Database Management and Programming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C52431" w:rsidTr="009B062D">
        <w:tc>
          <w:tcPr>
            <w:tcW w:w="1418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6"/>
              </w:rPr>
              <w:t>CFE 446</w:t>
            </w:r>
          </w:p>
        </w:tc>
        <w:tc>
          <w:tcPr>
            <w:tcW w:w="4961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color w:val="FF0000"/>
                <w:sz w:val="32"/>
                <w:szCs w:val="32"/>
              </w:rPr>
            </w:pPr>
            <w:r w:rsidRPr="00D4037F">
              <w:rPr>
                <w:rFonts w:ascii="EucrosiaUPC" w:hAnsi="EucrosiaUPC" w:cs="EucrosiaUPC"/>
                <w:sz w:val="32"/>
                <w:szCs w:val="32"/>
              </w:rPr>
              <w:t>Fuzzy Logic and Knowledge Based Systems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color w:val="FF0000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C52431" w:rsidTr="009B062D">
        <w:tc>
          <w:tcPr>
            <w:tcW w:w="1418" w:type="dxa"/>
          </w:tcPr>
          <w:p w:rsidR="00B2628C" w:rsidRDefault="00B2628C" w:rsidP="009B062D">
            <w:pPr>
              <w:rPr>
                <w:rFonts w:ascii="EucrosiaUPC" w:hAnsi="EucrosiaUPC" w:cs="EucrosiaUPC"/>
                <w:sz w:val="32"/>
                <w:szCs w:val="36"/>
              </w:rPr>
            </w:pPr>
            <w:r>
              <w:rPr>
                <w:rFonts w:ascii="EucrosiaUPC" w:hAnsi="EucrosiaUPC" w:cs="EucrosiaUPC"/>
                <w:sz w:val="32"/>
                <w:szCs w:val="36"/>
              </w:rPr>
              <w:t>CFE 449</w:t>
            </w:r>
          </w:p>
        </w:tc>
        <w:tc>
          <w:tcPr>
            <w:tcW w:w="4961" w:type="dxa"/>
          </w:tcPr>
          <w:p w:rsidR="00B2628C" w:rsidRPr="00D4037F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D4037F">
              <w:rPr>
                <w:rFonts w:ascii="EucrosiaUPC" w:hAnsi="EucrosiaUPC" w:cs="EucrosiaUPC"/>
                <w:sz w:val="32"/>
                <w:szCs w:val="32"/>
              </w:rPr>
              <w:t>Privacy and Data Protection</w:t>
            </w:r>
            <w:r>
              <w:rPr>
                <w:rFonts w:ascii="EucrosiaUPC" w:hAnsi="EucrosiaUPC" w:cs="EucrosiaUPC"/>
                <w:sz w:val="32"/>
                <w:szCs w:val="32"/>
              </w:rPr>
              <w:t>*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C52431" w:rsidTr="009B062D">
        <w:tc>
          <w:tcPr>
            <w:tcW w:w="1418" w:type="dxa"/>
          </w:tcPr>
          <w:p w:rsidR="00B2628C" w:rsidRPr="001826CD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49</w:t>
            </w:r>
            <w:r w:rsidRPr="001826CD">
              <w:rPr>
                <w:rFonts w:ascii="EucrosiaUPC" w:hAnsi="EucrosiaUPC" w:cs="EucrosiaUPC"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B2628C" w:rsidRPr="001826CD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 w:rsidRPr="001826CD">
              <w:rPr>
                <w:rFonts w:ascii="EucrosiaUPC" w:hAnsi="EucrosiaUPC" w:cs="EucrosiaUPC"/>
                <w:color w:val="222222"/>
                <w:sz w:val="32"/>
                <w:szCs w:val="32"/>
              </w:rPr>
              <w:t>Computing Ethics 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C52431" w:rsidTr="009B062D">
        <w:tc>
          <w:tcPr>
            <w:tcW w:w="1418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473</w:t>
            </w:r>
          </w:p>
        </w:tc>
        <w:tc>
          <w:tcPr>
            <w:tcW w:w="4961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color w:val="FF0000"/>
                <w:sz w:val="32"/>
                <w:szCs w:val="32"/>
              </w:rPr>
            </w:pPr>
            <w:r>
              <w:rPr>
                <w:rStyle w:val="5yl5"/>
                <w:rFonts w:ascii="EucrosiaUPC" w:hAnsi="EucrosiaUPC" w:cs="EucrosiaUPC"/>
                <w:sz w:val="32"/>
                <w:szCs w:val="32"/>
              </w:rPr>
              <w:t>Emerging Topics in S</w:t>
            </w:r>
            <w:r w:rsidRPr="006524C8">
              <w:rPr>
                <w:rStyle w:val="5yl5"/>
                <w:rFonts w:ascii="EucrosiaUPC" w:hAnsi="EucrosiaUPC" w:cs="EucrosiaUPC"/>
                <w:sz w:val="32"/>
                <w:szCs w:val="32"/>
              </w:rPr>
              <w:t>ecurity</w:t>
            </w:r>
            <w:r w:rsidRPr="00EE0F39">
              <w:rPr>
                <w:rFonts w:ascii="EucrosiaUPC" w:hAnsi="EucrosiaUPC" w:cs="EucrosiaUPC"/>
                <w:sz w:val="32"/>
                <w:szCs w:val="32"/>
              </w:rPr>
              <w:t>**</w:t>
            </w:r>
            <w:r w:rsidRPr="009827E7">
              <w:rPr>
                <w:rFonts w:ascii="EucrosiaUPC" w:hAnsi="EucrosiaUPC" w:cs="EucrosiaUPC"/>
                <w:sz w:val="32"/>
                <w:szCs w:val="32"/>
              </w:rPr>
              <w:t>*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  <w:tr w:rsidR="00B2628C" w:rsidRPr="00C52431" w:rsidTr="009B062D">
        <w:tc>
          <w:tcPr>
            <w:tcW w:w="1418" w:type="dxa"/>
          </w:tcPr>
          <w:p w:rsidR="00B2628C" w:rsidRPr="006524C8" w:rsidRDefault="00B2628C" w:rsidP="009B062D">
            <w:pPr>
              <w:rPr>
                <w:rFonts w:ascii="EucrosiaUPC" w:hAnsi="EucrosiaUPC" w:cs="EucrosiaUPC"/>
                <w:sz w:val="32"/>
                <w:szCs w:val="32"/>
                <w:cs/>
              </w:rPr>
            </w:pPr>
            <w:r>
              <w:rPr>
                <w:rFonts w:ascii="EucrosiaUPC" w:hAnsi="EucrosiaUPC" w:cs="EucrosiaUPC"/>
                <w:sz w:val="32"/>
                <w:szCs w:val="32"/>
              </w:rPr>
              <w:t>CFE 474</w:t>
            </w:r>
          </w:p>
        </w:tc>
        <w:tc>
          <w:tcPr>
            <w:tcW w:w="4961" w:type="dxa"/>
          </w:tcPr>
          <w:p w:rsidR="00B2628C" w:rsidRPr="006524C8" w:rsidRDefault="00B2628C" w:rsidP="009B062D">
            <w:pPr>
              <w:rPr>
                <w:rStyle w:val="5yl5"/>
                <w:rFonts w:ascii="EucrosiaUPC" w:hAnsi="EucrosiaUPC" w:cs="EucrosiaUPC"/>
                <w:sz w:val="32"/>
                <w:szCs w:val="32"/>
              </w:rPr>
            </w:pPr>
            <w:r w:rsidRPr="006524C8">
              <w:rPr>
                <w:rStyle w:val="5yl5"/>
                <w:rFonts w:ascii="EucrosiaUPC" w:hAnsi="EucrosiaUPC" w:cs="EucrosiaUPC"/>
                <w:sz w:val="32"/>
                <w:szCs w:val="32"/>
              </w:rPr>
              <w:t>Malware analysis</w:t>
            </w:r>
            <w:r>
              <w:rPr>
                <w:rStyle w:val="5yl5"/>
                <w:rFonts w:ascii="EucrosiaUPC" w:hAnsi="EucrosiaUPC" w:cs="EucrosiaUPC"/>
                <w:sz w:val="32"/>
                <w:szCs w:val="32"/>
              </w:rPr>
              <w:t>***</w:t>
            </w:r>
          </w:p>
        </w:tc>
        <w:tc>
          <w:tcPr>
            <w:tcW w:w="1560" w:type="dxa"/>
          </w:tcPr>
          <w:p w:rsidR="00B2628C" w:rsidRPr="00FC4589" w:rsidRDefault="00B2628C" w:rsidP="009B062D">
            <w:pPr>
              <w:ind w:left="-108"/>
              <w:rPr>
                <w:rFonts w:ascii="EucrosiaUPC" w:hAnsi="EucrosiaUPC" w:cs="EucrosiaUPC"/>
                <w:sz w:val="32"/>
                <w:szCs w:val="32"/>
              </w:rPr>
            </w:pPr>
            <w:r w:rsidRPr="00FC4589">
              <w:rPr>
                <w:rFonts w:ascii="EucrosiaUPC" w:hAnsi="EucrosiaUPC" w:cs="EucrosiaUPC"/>
                <w:sz w:val="32"/>
                <w:szCs w:val="32"/>
              </w:rPr>
              <w:t>3(2-2-5)</w:t>
            </w:r>
          </w:p>
        </w:tc>
      </w:tr>
    </w:tbl>
    <w:bookmarkEnd w:id="4"/>
    <w:p w:rsidR="00B2628C" w:rsidRDefault="00B2628C" w:rsidP="00B2628C">
      <w:pPr>
        <w:tabs>
          <w:tab w:val="left" w:pos="0"/>
          <w:tab w:val="left" w:pos="1234"/>
        </w:tabs>
        <w:spacing w:before="120"/>
        <w:jc w:val="thaiDistribute"/>
        <w:rPr>
          <w:rFonts w:ascii="EucrosiaUPC" w:hAnsi="EucrosiaUPC" w:cs="EucrosiaUPC"/>
          <w:sz w:val="32"/>
          <w:szCs w:val="32"/>
          <w:u w:val="single"/>
        </w:rPr>
      </w:pPr>
      <w:r w:rsidRPr="009827E7">
        <w:rPr>
          <w:rFonts w:ascii="EucrosiaUPC" w:hAnsi="EucrosiaUPC" w:cs="EucrosiaUPC"/>
          <w:sz w:val="32"/>
          <w:szCs w:val="32"/>
          <w:u w:val="single"/>
          <w:cs/>
        </w:rPr>
        <w:t>หมายเหตุ</w:t>
      </w:r>
    </w:p>
    <w:p w:rsidR="00B2628C" w:rsidRPr="00E02F92" w:rsidRDefault="00B2628C" w:rsidP="00B2628C">
      <w:pPr>
        <w:tabs>
          <w:tab w:val="left" w:pos="0"/>
          <w:tab w:val="left" w:pos="1234"/>
        </w:tabs>
        <w:spacing w:before="120"/>
        <w:ind w:firstLine="993"/>
        <w:jc w:val="thaiDistribute"/>
        <w:rPr>
          <w:rFonts w:ascii="EucrosiaUPC" w:hAnsi="EucrosiaUPC" w:cs="EucrosiaUPC"/>
          <w:sz w:val="32"/>
          <w:szCs w:val="32"/>
          <w:cs/>
        </w:rPr>
      </w:pPr>
      <w:r w:rsidRPr="00386645">
        <w:rPr>
          <w:rFonts w:ascii="EucrosiaUPC" w:hAnsi="EucrosiaUPC" w:cs="EucrosiaUPC"/>
          <w:sz w:val="32"/>
          <w:szCs w:val="32"/>
        </w:rPr>
        <w:t xml:space="preserve">* </w:t>
      </w:r>
      <w:r w:rsidRPr="00386645">
        <w:rPr>
          <w:rFonts w:ascii="EucrosiaUPC" w:hAnsi="EucrosiaUPC" w:cs="EucrosiaUPC" w:hint="cs"/>
          <w:sz w:val="32"/>
          <w:szCs w:val="32"/>
          <w:cs/>
        </w:rPr>
        <w:t xml:space="preserve">รายวิชาที่ต้องเรียนทั้งหมด </w:t>
      </w:r>
      <w:r w:rsidRPr="00386645">
        <w:rPr>
          <w:rFonts w:ascii="EucrosiaUPC" w:hAnsi="EucrosiaUPC" w:cs="EucrosiaUPC"/>
          <w:sz w:val="32"/>
          <w:szCs w:val="32"/>
        </w:rPr>
        <w:t>2</w:t>
      </w:r>
      <w:r w:rsidRPr="00386645">
        <w:rPr>
          <w:rFonts w:ascii="EucrosiaUPC" w:hAnsi="EucrosiaUPC" w:cs="EucrosiaUPC" w:hint="cs"/>
          <w:sz w:val="32"/>
          <w:szCs w:val="32"/>
          <w:cs/>
        </w:rPr>
        <w:t xml:space="preserve"> ภาคการศึกษา แต่คิดผลการเรียน </w:t>
      </w:r>
      <w:r w:rsidRPr="00386645">
        <w:rPr>
          <w:rFonts w:ascii="EucrosiaUPC" w:hAnsi="EucrosiaUPC" w:cs="EucrosiaUPC"/>
          <w:sz w:val="32"/>
          <w:szCs w:val="32"/>
        </w:rPr>
        <w:t>1</w:t>
      </w:r>
      <w:r w:rsidRPr="00386645">
        <w:rPr>
          <w:rFonts w:ascii="EucrosiaUPC" w:hAnsi="EucrosiaUPC" w:cs="EucrosiaUPC" w:hint="cs"/>
          <w:sz w:val="32"/>
          <w:szCs w:val="32"/>
          <w:cs/>
        </w:rPr>
        <w:t xml:space="preserve"> ภาคการศึกษา โดยทำการคิดผลการเรียนที่ ภาคการศึกษาที่ </w:t>
      </w:r>
      <w:r w:rsidRPr="00386645">
        <w:rPr>
          <w:rFonts w:ascii="EucrosiaUPC" w:hAnsi="EucrosiaUPC" w:cs="EucrosiaUPC"/>
          <w:sz w:val="32"/>
          <w:szCs w:val="32"/>
        </w:rPr>
        <w:t xml:space="preserve">2 </w:t>
      </w:r>
      <w:r w:rsidRPr="00386645">
        <w:rPr>
          <w:rFonts w:ascii="EucrosiaUPC" w:hAnsi="EucrosiaUPC" w:cs="EucrosiaUPC" w:hint="cs"/>
          <w:sz w:val="32"/>
          <w:szCs w:val="32"/>
          <w:cs/>
        </w:rPr>
        <w:t>ของปีการศึกษา</w:t>
      </w:r>
    </w:p>
    <w:p w:rsidR="00B2628C" w:rsidRPr="00386645" w:rsidRDefault="00B2628C" w:rsidP="00B2628C">
      <w:pPr>
        <w:tabs>
          <w:tab w:val="left" w:pos="0"/>
          <w:tab w:val="left" w:pos="1234"/>
        </w:tabs>
        <w:spacing w:before="120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 xml:space="preserve">     </w:t>
      </w:r>
      <w:r w:rsidRPr="00386645">
        <w:rPr>
          <w:rFonts w:ascii="EucrosiaUPC" w:hAnsi="EucrosiaUPC" w:cs="EucrosiaUPC"/>
          <w:sz w:val="32"/>
          <w:szCs w:val="32"/>
          <w:cs/>
        </w:rPr>
        <w:t>*</w:t>
      </w:r>
      <w:r w:rsidRPr="00386645">
        <w:rPr>
          <w:rFonts w:ascii="EucrosiaUPC" w:hAnsi="EucrosiaUPC" w:cs="EucrosiaUPC"/>
          <w:sz w:val="32"/>
          <w:szCs w:val="32"/>
        </w:rPr>
        <w:t>*</w:t>
      </w:r>
      <w:r w:rsidRPr="00386645">
        <w:rPr>
          <w:rFonts w:ascii="EucrosiaUPC" w:hAnsi="EucrosiaUPC" w:cs="EucrosiaUPC" w:hint="cs"/>
          <w:sz w:val="32"/>
          <w:szCs w:val="32"/>
          <w:cs/>
        </w:rPr>
        <w:t xml:space="preserve"> รายวิชาเอกบังคับของ </w:t>
      </w:r>
      <w:r w:rsidRPr="00386645">
        <w:rPr>
          <w:rFonts w:ascii="EucrosiaUPC" w:hAnsi="EucrosiaUPC" w:cs="EucrosiaUPC"/>
          <w:sz w:val="32"/>
          <w:szCs w:val="32"/>
        </w:rPr>
        <w:t>Forensic</w:t>
      </w:r>
      <w:r w:rsidRPr="00386645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Pr="00386645">
        <w:rPr>
          <w:rFonts w:ascii="EucrosiaUPC" w:hAnsi="EucrosiaUPC" w:cs="EucrosiaUPC"/>
          <w:sz w:val="32"/>
          <w:szCs w:val="32"/>
        </w:rPr>
        <w:t xml:space="preserve">Computing </w:t>
      </w:r>
      <w:r w:rsidRPr="00386645">
        <w:rPr>
          <w:rFonts w:ascii="EucrosiaUPC" w:hAnsi="EucrosiaUPC" w:cs="EucrosiaUPC" w:hint="cs"/>
          <w:sz w:val="32"/>
          <w:szCs w:val="32"/>
          <w:cs/>
        </w:rPr>
        <w:t>แต่เป็นรายวิชา</w:t>
      </w:r>
      <w:r w:rsidRPr="00386645">
        <w:rPr>
          <w:rFonts w:ascii="EucrosiaUPC" w:hAnsi="EucrosiaUPC" w:cs="EucrosiaUPC"/>
          <w:sz w:val="32"/>
          <w:szCs w:val="32"/>
          <w:cs/>
        </w:rPr>
        <w:t>วิชาเอกเลือก</w:t>
      </w:r>
      <w:r w:rsidRPr="00386645">
        <w:rPr>
          <w:rFonts w:ascii="EucrosiaUPC" w:hAnsi="EucrosiaUPC" w:cs="EucrosiaUPC" w:hint="cs"/>
          <w:sz w:val="32"/>
          <w:szCs w:val="32"/>
          <w:cs/>
        </w:rPr>
        <w:t xml:space="preserve">ของ </w:t>
      </w:r>
      <w:r w:rsidRPr="00386645">
        <w:rPr>
          <w:rFonts w:ascii="EucrosiaUPC" w:hAnsi="EucrosiaUPC" w:cs="EucrosiaUPC"/>
          <w:sz w:val="32"/>
          <w:szCs w:val="32"/>
        </w:rPr>
        <w:t>Computer Security</w:t>
      </w:r>
    </w:p>
    <w:p w:rsidR="00B2628C" w:rsidRDefault="00B2628C" w:rsidP="00B2628C">
      <w:pPr>
        <w:tabs>
          <w:tab w:val="left" w:pos="0"/>
          <w:tab w:val="left" w:pos="1234"/>
        </w:tabs>
        <w:spacing w:before="120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 w:rsidRPr="00386645">
        <w:rPr>
          <w:rFonts w:ascii="EucrosiaUPC" w:hAnsi="EucrosiaUPC" w:cs="EucrosiaUPC"/>
          <w:sz w:val="32"/>
          <w:szCs w:val="32"/>
          <w:cs/>
        </w:rPr>
        <w:t xml:space="preserve">     *</w:t>
      </w:r>
      <w:r w:rsidRPr="00386645">
        <w:rPr>
          <w:rFonts w:ascii="EucrosiaUPC" w:hAnsi="EucrosiaUPC" w:cs="EucrosiaUPC"/>
          <w:sz w:val="32"/>
          <w:szCs w:val="32"/>
        </w:rPr>
        <w:t>**</w:t>
      </w:r>
      <w:r w:rsidRPr="00386645">
        <w:rPr>
          <w:rFonts w:ascii="EucrosiaUPC" w:hAnsi="EucrosiaUPC" w:cs="EucrosiaUPC" w:hint="cs"/>
          <w:sz w:val="32"/>
          <w:szCs w:val="32"/>
          <w:cs/>
        </w:rPr>
        <w:t xml:space="preserve"> รายวิชาเอกบังคับของ </w:t>
      </w:r>
      <w:r w:rsidRPr="00386645">
        <w:rPr>
          <w:rFonts w:ascii="EucrosiaUPC" w:hAnsi="EucrosiaUPC" w:cs="EucrosiaUPC"/>
          <w:sz w:val="32"/>
          <w:szCs w:val="32"/>
        </w:rPr>
        <w:t>Computer Security</w:t>
      </w:r>
      <w:r w:rsidRPr="00386645">
        <w:rPr>
          <w:rFonts w:ascii="EucrosiaUPC" w:hAnsi="EucrosiaUPC" w:cs="EucrosiaUPC" w:hint="cs"/>
          <w:sz w:val="32"/>
          <w:szCs w:val="32"/>
          <w:cs/>
        </w:rPr>
        <w:t xml:space="preserve"> แต่เป็นรายวิชา</w:t>
      </w:r>
      <w:r w:rsidRPr="00386645">
        <w:rPr>
          <w:rFonts w:ascii="EucrosiaUPC" w:hAnsi="EucrosiaUPC" w:cs="EucrosiaUPC"/>
          <w:sz w:val="32"/>
          <w:szCs w:val="32"/>
          <w:cs/>
        </w:rPr>
        <w:t>วิชาเอกเลือก</w:t>
      </w:r>
      <w:r w:rsidRPr="00386645">
        <w:rPr>
          <w:rFonts w:ascii="EucrosiaUPC" w:hAnsi="EucrosiaUPC" w:cs="EucrosiaUPC" w:hint="cs"/>
          <w:sz w:val="32"/>
          <w:szCs w:val="32"/>
          <w:cs/>
        </w:rPr>
        <w:t xml:space="preserve">ของ </w:t>
      </w:r>
      <w:r w:rsidRPr="00386645">
        <w:rPr>
          <w:rFonts w:ascii="EucrosiaUPC" w:hAnsi="EucrosiaUPC" w:cs="EucrosiaUPC"/>
          <w:sz w:val="32"/>
          <w:szCs w:val="32"/>
        </w:rPr>
        <w:t>Forensic</w:t>
      </w:r>
      <w:r w:rsidRPr="00386645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Pr="00386645">
        <w:rPr>
          <w:rFonts w:ascii="EucrosiaUPC" w:hAnsi="EucrosiaUPC" w:cs="EucrosiaUPC"/>
          <w:sz w:val="32"/>
          <w:szCs w:val="32"/>
        </w:rPr>
        <w:t>Computing</w:t>
      </w:r>
    </w:p>
    <w:p w:rsidR="00773428" w:rsidRDefault="00773428"/>
    <w:sectPr w:rsidR="00773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033"/>
    <w:multiLevelType w:val="hybridMultilevel"/>
    <w:tmpl w:val="4CEA44B2"/>
    <w:lvl w:ilvl="0" w:tplc="AD2AA3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825F3"/>
    <w:multiLevelType w:val="hybridMultilevel"/>
    <w:tmpl w:val="EEDC21F4"/>
    <w:lvl w:ilvl="0" w:tplc="6332D89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6332D898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9165047"/>
    <w:multiLevelType w:val="hybridMultilevel"/>
    <w:tmpl w:val="AB2ADA22"/>
    <w:lvl w:ilvl="0" w:tplc="6332D89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6332D898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B0F5FA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 w15:restartNumberingAfterBreak="0">
    <w:nsid w:val="0E4115C0"/>
    <w:multiLevelType w:val="multilevel"/>
    <w:tmpl w:val="6F662D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/>
        <w:b/>
      </w:rPr>
    </w:lvl>
  </w:abstractNum>
  <w:abstractNum w:abstractNumId="5" w15:restartNumberingAfterBreak="0">
    <w:nsid w:val="0E772137"/>
    <w:multiLevelType w:val="hybridMultilevel"/>
    <w:tmpl w:val="6CEE4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A2F87"/>
    <w:multiLevelType w:val="singleLevel"/>
    <w:tmpl w:val="AF6C3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C07C74"/>
    <w:multiLevelType w:val="multilevel"/>
    <w:tmpl w:val="CF989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16652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26699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4855B5"/>
    <w:multiLevelType w:val="hybridMultilevel"/>
    <w:tmpl w:val="3A64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779CC"/>
    <w:multiLevelType w:val="multilevel"/>
    <w:tmpl w:val="0EB45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5501C63"/>
    <w:multiLevelType w:val="multilevel"/>
    <w:tmpl w:val="54E44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728607E"/>
    <w:multiLevelType w:val="hybridMultilevel"/>
    <w:tmpl w:val="0226EDEC"/>
    <w:lvl w:ilvl="0" w:tplc="57724D12">
      <w:start w:val="2"/>
      <w:numFmt w:val="bullet"/>
      <w:lvlText w:val="-"/>
      <w:lvlJc w:val="left"/>
      <w:pPr>
        <w:ind w:left="49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 w15:restartNumberingAfterBreak="0">
    <w:nsid w:val="2C26619A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5" w15:restartNumberingAfterBreak="0">
    <w:nsid w:val="2FA50FF1"/>
    <w:multiLevelType w:val="hybridMultilevel"/>
    <w:tmpl w:val="35B61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46E4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E7123"/>
    <w:multiLevelType w:val="hybridMultilevel"/>
    <w:tmpl w:val="C50CF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629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BA2709"/>
    <w:multiLevelType w:val="hybridMultilevel"/>
    <w:tmpl w:val="78CC8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C6664"/>
    <w:multiLevelType w:val="multilevel"/>
    <w:tmpl w:val="CD106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9C435D3"/>
    <w:multiLevelType w:val="multilevel"/>
    <w:tmpl w:val="300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49EE748C"/>
    <w:multiLevelType w:val="hybridMultilevel"/>
    <w:tmpl w:val="7BCE2546"/>
    <w:lvl w:ilvl="0" w:tplc="6332D89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E16692C8">
      <w:start w:val="1"/>
      <w:numFmt w:val="decimal"/>
      <w:lvlText w:val="%3.  "/>
      <w:lvlJc w:val="right"/>
      <w:pPr>
        <w:ind w:left="2869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A69570D"/>
    <w:multiLevelType w:val="hybridMultilevel"/>
    <w:tmpl w:val="0F70777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FD3857"/>
    <w:multiLevelType w:val="hybridMultilevel"/>
    <w:tmpl w:val="4ADA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B5331"/>
    <w:multiLevelType w:val="hybridMultilevel"/>
    <w:tmpl w:val="3D426CCA"/>
    <w:lvl w:ilvl="0" w:tplc="F7BECDE4">
      <w:start w:val="1"/>
      <w:numFmt w:val="decimal"/>
      <w:lvlText w:val="%1."/>
      <w:lvlJc w:val="left"/>
      <w:pPr>
        <w:ind w:left="1800" w:hanging="360"/>
      </w:pPr>
      <w:rPr>
        <w:rFonts w:ascii="EucrosiaUPC" w:hAnsi="EucrosiaUP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905C76"/>
    <w:multiLevelType w:val="hybridMultilevel"/>
    <w:tmpl w:val="43E88B22"/>
    <w:lvl w:ilvl="0" w:tplc="0409000F">
      <w:start w:val="1"/>
      <w:numFmt w:val="decimal"/>
      <w:lvlText w:val="%1.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5" w15:restartNumberingAfterBreak="0">
    <w:nsid w:val="5E2C1977"/>
    <w:multiLevelType w:val="hybridMultilevel"/>
    <w:tmpl w:val="4CEA44B2"/>
    <w:lvl w:ilvl="0" w:tplc="AD2AA3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6C7FDC"/>
    <w:multiLevelType w:val="hybridMultilevel"/>
    <w:tmpl w:val="B3AC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F26DD"/>
    <w:multiLevelType w:val="hybridMultilevel"/>
    <w:tmpl w:val="9BC2C70A"/>
    <w:lvl w:ilvl="0" w:tplc="51500056">
      <w:start w:val="1"/>
      <w:numFmt w:val="decimal"/>
      <w:lvlText w:val="%1."/>
      <w:lvlJc w:val="left"/>
      <w:pPr>
        <w:ind w:left="786" w:hanging="360"/>
      </w:pPr>
      <w:rPr>
        <w:rFonts w:ascii="EucrosiaUPC" w:eastAsia="Calibri" w:hAnsi="EucrosiaUPC" w:cs="EucrosiaUPC" w:hint="default"/>
        <w:b w:val="0"/>
        <w:bCs w:val="0"/>
        <w:i w:val="0"/>
        <w:iCs w:val="0"/>
        <w:sz w:val="28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4C7DD4"/>
    <w:multiLevelType w:val="hybridMultilevel"/>
    <w:tmpl w:val="0A50F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E01B5E"/>
    <w:multiLevelType w:val="multilevel"/>
    <w:tmpl w:val="5DF03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20D6385"/>
    <w:multiLevelType w:val="hybridMultilevel"/>
    <w:tmpl w:val="692A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17090"/>
    <w:multiLevelType w:val="multilevel"/>
    <w:tmpl w:val="4ED0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5302F5F"/>
    <w:multiLevelType w:val="hybridMultilevel"/>
    <w:tmpl w:val="08982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023555"/>
    <w:multiLevelType w:val="hybridMultilevel"/>
    <w:tmpl w:val="653080FE"/>
    <w:lvl w:ilvl="0" w:tplc="07242DBC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D3AEBB2">
      <w:numFmt w:val="none"/>
      <w:lvlText w:val=""/>
      <w:lvlJc w:val="left"/>
      <w:pPr>
        <w:tabs>
          <w:tab w:val="num" w:pos="360"/>
        </w:tabs>
      </w:pPr>
    </w:lvl>
    <w:lvl w:ilvl="2" w:tplc="C53E8182">
      <w:numFmt w:val="none"/>
      <w:lvlText w:val=""/>
      <w:lvlJc w:val="left"/>
      <w:pPr>
        <w:tabs>
          <w:tab w:val="num" w:pos="360"/>
        </w:tabs>
      </w:pPr>
    </w:lvl>
    <w:lvl w:ilvl="3" w:tplc="D6ECC4F8">
      <w:numFmt w:val="none"/>
      <w:lvlText w:val=""/>
      <w:lvlJc w:val="left"/>
      <w:pPr>
        <w:tabs>
          <w:tab w:val="num" w:pos="360"/>
        </w:tabs>
      </w:pPr>
    </w:lvl>
    <w:lvl w:ilvl="4" w:tplc="F0326E64">
      <w:numFmt w:val="none"/>
      <w:lvlText w:val=""/>
      <w:lvlJc w:val="left"/>
      <w:pPr>
        <w:tabs>
          <w:tab w:val="num" w:pos="360"/>
        </w:tabs>
      </w:pPr>
    </w:lvl>
    <w:lvl w:ilvl="5" w:tplc="702486D2">
      <w:numFmt w:val="none"/>
      <w:lvlText w:val=""/>
      <w:lvlJc w:val="left"/>
      <w:pPr>
        <w:tabs>
          <w:tab w:val="num" w:pos="360"/>
        </w:tabs>
      </w:pPr>
    </w:lvl>
    <w:lvl w:ilvl="6" w:tplc="9E604C18">
      <w:numFmt w:val="none"/>
      <w:lvlText w:val=""/>
      <w:lvlJc w:val="left"/>
      <w:pPr>
        <w:tabs>
          <w:tab w:val="num" w:pos="360"/>
        </w:tabs>
      </w:pPr>
    </w:lvl>
    <w:lvl w:ilvl="7" w:tplc="87540190">
      <w:numFmt w:val="none"/>
      <w:lvlText w:val=""/>
      <w:lvlJc w:val="left"/>
      <w:pPr>
        <w:tabs>
          <w:tab w:val="num" w:pos="360"/>
        </w:tabs>
      </w:pPr>
    </w:lvl>
    <w:lvl w:ilvl="8" w:tplc="4EB84422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8931BB3"/>
    <w:multiLevelType w:val="multilevel"/>
    <w:tmpl w:val="5E94C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CA0698"/>
    <w:multiLevelType w:val="multilevel"/>
    <w:tmpl w:val="3072E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ordia New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51492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7" w15:restartNumberingAfterBreak="0">
    <w:nsid w:val="6F2A6A3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8" w15:restartNumberingAfterBreak="0">
    <w:nsid w:val="79963325"/>
    <w:multiLevelType w:val="hybridMultilevel"/>
    <w:tmpl w:val="7E4EF59C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9" w15:restartNumberingAfterBreak="0">
    <w:nsid w:val="7B8917C7"/>
    <w:multiLevelType w:val="hybridMultilevel"/>
    <w:tmpl w:val="9A22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73A54"/>
    <w:multiLevelType w:val="multilevel"/>
    <w:tmpl w:val="96D4B60A"/>
    <w:lvl w:ilvl="0">
      <w:start w:val="13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single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1" w15:restartNumberingAfterBreak="0">
    <w:nsid w:val="7D3A69D1"/>
    <w:multiLevelType w:val="multilevel"/>
    <w:tmpl w:val="7554A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E0A1ED8"/>
    <w:multiLevelType w:val="multilevel"/>
    <w:tmpl w:val="FB02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10"/>
  </w:num>
  <w:num w:numId="4">
    <w:abstractNumId w:val="5"/>
  </w:num>
  <w:num w:numId="5">
    <w:abstractNumId w:val="42"/>
  </w:num>
  <w:num w:numId="6">
    <w:abstractNumId w:val="32"/>
  </w:num>
  <w:num w:numId="7">
    <w:abstractNumId w:val="16"/>
  </w:num>
  <w:num w:numId="8">
    <w:abstractNumId w:val="31"/>
  </w:num>
  <w:num w:numId="9">
    <w:abstractNumId w:val="34"/>
  </w:num>
  <w:num w:numId="10">
    <w:abstractNumId w:val="11"/>
  </w:num>
  <w:num w:numId="11">
    <w:abstractNumId w:val="29"/>
  </w:num>
  <w:num w:numId="12">
    <w:abstractNumId w:val="19"/>
  </w:num>
  <w:num w:numId="13">
    <w:abstractNumId w:val="18"/>
  </w:num>
  <w:num w:numId="14">
    <w:abstractNumId w:val="7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20"/>
  </w:num>
  <w:num w:numId="20">
    <w:abstractNumId w:val="40"/>
  </w:num>
  <w:num w:numId="21">
    <w:abstractNumId w:val="23"/>
  </w:num>
  <w:num w:numId="22">
    <w:abstractNumId w:val="38"/>
  </w:num>
  <w:num w:numId="23">
    <w:abstractNumId w:val="37"/>
  </w:num>
  <w:num w:numId="24">
    <w:abstractNumId w:val="14"/>
  </w:num>
  <w:num w:numId="25">
    <w:abstractNumId w:val="8"/>
  </w:num>
  <w:num w:numId="26">
    <w:abstractNumId w:val="25"/>
  </w:num>
  <w:num w:numId="27">
    <w:abstractNumId w:val="36"/>
  </w:num>
  <w:num w:numId="28">
    <w:abstractNumId w:val="3"/>
  </w:num>
  <w:num w:numId="29">
    <w:abstractNumId w:val="6"/>
  </w:num>
  <w:num w:numId="30">
    <w:abstractNumId w:val="9"/>
  </w:num>
  <w:num w:numId="31">
    <w:abstractNumId w:val="0"/>
  </w:num>
  <w:num w:numId="32">
    <w:abstractNumId w:val="27"/>
  </w:num>
  <w:num w:numId="33">
    <w:abstractNumId w:val="41"/>
  </w:num>
  <w:num w:numId="34">
    <w:abstractNumId w:val="17"/>
  </w:num>
  <w:num w:numId="35">
    <w:abstractNumId w:val="13"/>
  </w:num>
  <w:num w:numId="36">
    <w:abstractNumId w:val="35"/>
  </w:num>
  <w:num w:numId="37">
    <w:abstractNumId w:val="26"/>
  </w:num>
  <w:num w:numId="38">
    <w:abstractNumId w:val="24"/>
  </w:num>
  <w:num w:numId="39">
    <w:abstractNumId w:val="30"/>
  </w:num>
  <w:num w:numId="40">
    <w:abstractNumId w:val="22"/>
  </w:num>
  <w:num w:numId="41">
    <w:abstractNumId w:val="39"/>
  </w:num>
  <w:num w:numId="42">
    <w:abstractNumId w:val="2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628C"/>
    <w:rsid w:val="002D3B82"/>
    <w:rsid w:val="00773428"/>
    <w:rsid w:val="00B2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E269"/>
  <w15:chartTrackingRefBased/>
  <w15:docId w15:val="{F5C88D76-6B29-4C68-94F0-68DBA213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62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628C"/>
    <w:pPr>
      <w:keepNext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628C"/>
    <w:pPr>
      <w:keepNext/>
      <w:widowControl w:val="0"/>
      <w:outlineLvl w:val="1"/>
    </w:pPr>
    <w:rPr>
      <w:rFonts w:ascii="Cordia New" w:hAnsi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2628C"/>
    <w:pPr>
      <w:keepNext/>
      <w:jc w:val="center"/>
      <w:outlineLvl w:val="2"/>
    </w:pPr>
    <w:rPr>
      <w:rFonts w:ascii="AngsanaUPC" w:eastAsia="Cordia New" w:hAnsi="Angsan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2628C"/>
    <w:pPr>
      <w:keepNext/>
      <w:jc w:val="center"/>
      <w:outlineLvl w:val="3"/>
    </w:pPr>
    <w:rPr>
      <w:rFonts w:ascii="AngsanaUPC" w:eastAsia="Cordia New" w:hAnsi="AngsanaUPC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B2628C"/>
    <w:pPr>
      <w:keepNext/>
      <w:outlineLvl w:val="4"/>
    </w:pPr>
    <w:rPr>
      <w:rFonts w:ascii="AngsanaUPC" w:eastAsia="Cordia New" w:hAnsi="AngsanaUPC" w:cs="AngsanaUPC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B2628C"/>
    <w:pPr>
      <w:keepNext/>
      <w:jc w:val="center"/>
      <w:outlineLvl w:val="5"/>
    </w:pPr>
    <w:rPr>
      <w:rFonts w:ascii="AngsanaUPC" w:eastAsia="Cordia New" w:hAnsi="AngsanaUPC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B2628C"/>
    <w:pPr>
      <w:keepNext/>
      <w:tabs>
        <w:tab w:val="left" w:pos="864"/>
        <w:tab w:val="left" w:pos="1224"/>
        <w:tab w:val="left" w:pos="1584"/>
        <w:tab w:val="left" w:pos="1944"/>
        <w:tab w:val="left" w:pos="2304"/>
      </w:tabs>
      <w:jc w:val="both"/>
      <w:outlineLvl w:val="6"/>
    </w:pPr>
    <w:rPr>
      <w:rFonts w:ascii="AngsanaUPC" w:eastAsia="Cordia New" w:hAnsi="AngsanaUPC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B2628C"/>
    <w:pPr>
      <w:keepNext/>
      <w:numPr>
        <w:numId w:val="20"/>
      </w:numPr>
      <w:outlineLvl w:val="7"/>
    </w:pPr>
    <w:rPr>
      <w:rFonts w:ascii="AngsanaUPC" w:hAnsi="AngsanaUPC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B2628C"/>
    <w:pPr>
      <w:keepNext/>
      <w:jc w:val="both"/>
      <w:outlineLvl w:val="8"/>
    </w:pPr>
    <w:rPr>
      <w:rFonts w:ascii="AngsanaUPC" w:eastAsia="Angsana New" w:hAnsi="Angsan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28C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2628C"/>
    <w:rPr>
      <w:rFonts w:ascii="Cordia New" w:eastAsia="Times New Roman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2628C"/>
    <w:rPr>
      <w:rFonts w:ascii="AngsanaUPC" w:eastAsia="Cordia New" w:hAnsi="AngsanaUPC" w:cs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2628C"/>
    <w:rPr>
      <w:rFonts w:ascii="AngsanaUPC" w:eastAsia="Cordia New" w:hAnsi="AngsanaUPC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B2628C"/>
    <w:rPr>
      <w:rFonts w:ascii="AngsanaUPC" w:eastAsia="Cordia New" w:hAnsi="AngsanaUPC" w:cs="AngsanaUPC"/>
      <w:b/>
      <w:bCs/>
      <w:sz w:val="28"/>
    </w:rPr>
  </w:style>
  <w:style w:type="character" w:customStyle="1" w:styleId="Heading6Char">
    <w:name w:val="Heading 6 Char"/>
    <w:basedOn w:val="DefaultParagraphFont"/>
    <w:link w:val="Heading6"/>
    <w:rsid w:val="00B2628C"/>
    <w:rPr>
      <w:rFonts w:ascii="AngsanaUPC" w:eastAsia="Cordia New" w:hAnsi="AngsanaUPC" w:cs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B2628C"/>
    <w:rPr>
      <w:rFonts w:ascii="AngsanaUPC" w:eastAsia="Cordia New" w:hAnsi="AngsanaUPC" w:cs="Angsana New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B2628C"/>
    <w:rPr>
      <w:rFonts w:ascii="AngsanaUPC" w:eastAsia="Times New Roman" w:hAnsi="AngsanaUPC" w:cs="Angsana New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B2628C"/>
    <w:rPr>
      <w:rFonts w:ascii="AngsanaUPC" w:eastAsia="Angsana New" w:hAnsi="AngsanaUPC" w:cs="Angsana New"/>
      <w:b/>
      <w:bCs/>
      <w:sz w:val="36"/>
      <w:szCs w:val="36"/>
    </w:rPr>
  </w:style>
  <w:style w:type="paragraph" w:styleId="Footer">
    <w:name w:val="footer"/>
    <w:aliases w:val="·éÒÂ¡ÃÐ´ÒÉ"/>
    <w:basedOn w:val="Normal"/>
    <w:link w:val="FooterChar"/>
    <w:uiPriority w:val="99"/>
    <w:rsid w:val="00B2628C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rsid w:val="00B2628C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B2628C"/>
  </w:style>
  <w:style w:type="paragraph" w:styleId="Header">
    <w:name w:val="header"/>
    <w:basedOn w:val="Normal"/>
    <w:link w:val="HeaderChar"/>
    <w:rsid w:val="00B26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628C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628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B2628C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B2628C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rsid w:val="00B2628C"/>
    <w:rPr>
      <w:sz w:val="32"/>
      <w:szCs w:val="32"/>
      <w:vertAlign w:val="superscript"/>
    </w:rPr>
  </w:style>
  <w:style w:type="character" w:customStyle="1" w:styleId="CharChar">
    <w:name w:val="·éÒÂ¡ÃÐ´ÒÉ Char Char"/>
    <w:locked/>
    <w:rsid w:val="00B2628C"/>
    <w:rPr>
      <w:rFonts w:ascii="CordiaUPC" w:eastAsia="Times New Roman" w:hAnsi="CordiaUPC" w:cs="CordiaUPC"/>
      <w:sz w:val="32"/>
      <w:szCs w:val="32"/>
      <w:lang w:bidi="th-TH"/>
    </w:rPr>
  </w:style>
  <w:style w:type="paragraph" w:styleId="BodyText">
    <w:name w:val="Body Text"/>
    <w:basedOn w:val="Normal"/>
    <w:link w:val="BodyTextChar"/>
    <w:rsid w:val="00B2628C"/>
    <w:pPr>
      <w:jc w:val="both"/>
    </w:pPr>
    <w:rPr>
      <w:rFonts w:ascii="AngsanaUPC" w:eastAsia="Cordia New" w:hAnsi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2628C"/>
    <w:rPr>
      <w:rFonts w:ascii="AngsanaUPC" w:eastAsia="Cordia New" w:hAnsi="AngsanaUPC" w:cs="Angsana New"/>
      <w:sz w:val="32"/>
      <w:szCs w:val="32"/>
    </w:rPr>
  </w:style>
  <w:style w:type="character" w:customStyle="1" w:styleId="postbody1">
    <w:name w:val="postbody1"/>
    <w:rsid w:val="00B2628C"/>
    <w:rPr>
      <w:sz w:val="12"/>
      <w:szCs w:val="12"/>
    </w:rPr>
  </w:style>
  <w:style w:type="character" w:customStyle="1" w:styleId="CharChar5">
    <w:name w:val="Char Char5"/>
    <w:rsid w:val="00B2628C"/>
    <w:rPr>
      <w:rFonts w:ascii="AngsanaUPC" w:hAnsi="AngsanaUPC" w:cs="AngsanaUPC"/>
      <w:sz w:val="32"/>
      <w:szCs w:val="32"/>
      <w:lang w:val="en-US" w:eastAsia="en-US" w:bidi="th-TH"/>
    </w:rPr>
  </w:style>
  <w:style w:type="character" w:customStyle="1" w:styleId="CharChar17">
    <w:name w:val="Char Char17"/>
    <w:rsid w:val="00B2628C"/>
    <w:rPr>
      <w:rFonts w:ascii="Cordia New" w:hAnsi="Cordia New" w:cs="Angsana New"/>
      <w:sz w:val="32"/>
      <w:szCs w:val="32"/>
      <w:lang w:val="en-US" w:eastAsia="en-US" w:bidi="th-TH"/>
    </w:rPr>
  </w:style>
  <w:style w:type="paragraph" w:styleId="BodyText3">
    <w:name w:val="Body Text 3"/>
    <w:basedOn w:val="Normal"/>
    <w:link w:val="BodyText3Char"/>
    <w:rsid w:val="00B2628C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B2628C"/>
    <w:rPr>
      <w:rFonts w:ascii="Times New Roman" w:eastAsia="Times New Roman" w:hAnsi="Times New Roman" w:cs="Angsana New"/>
      <w:sz w:val="16"/>
      <w:szCs w:val="20"/>
    </w:rPr>
  </w:style>
  <w:style w:type="character" w:styleId="Strong">
    <w:name w:val="Strong"/>
    <w:uiPriority w:val="22"/>
    <w:qFormat/>
    <w:rsid w:val="00B2628C"/>
    <w:rPr>
      <w:b/>
      <w:bCs/>
      <w:lang w:bidi="th-TH"/>
    </w:rPr>
  </w:style>
  <w:style w:type="character" w:customStyle="1" w:styleId="Heading2Char1">
    <w:name w:val="Heading 2 Char1"/>
    <w:rsid w:val="00B2628C"/>
    <w:rPr>
      <w:rFonts w:ascii="Cordia New" w:hAnsi="Cordia New" w:cs="Angsana New"/>
      <w:sz w:val="32"/>
      <w:szCs w:val="32"/>
      <w:lang w:val="en-US" w:eastAsia="en-US" w:bidi="th-TH"/>
    </w:rPr>
  </w:style>
  <w:style w:type="paragraph" w:styleId="BalloonText">
    <w:name w:val="Balloon Text"/>
    <w:basedOn w:val="Normal"/>
    <w:link w:val="BalloonTextChar"/>
    <w:rsid w:val="00B2628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2628C"/>
    <w:rPr>
      <w:rFonts w:ascii="Tahoma" w:eastAsia="Times New Roman" w:hAnsi="Tahoma" w:cs="Angsana New"/>
      <w:sz w:val="16"/>
      <w:szCs w:val="20"/>
    </w:rPr>
  </w:style>
  <w:style w:type="paragraph" w:styleId="BodyText2">
    <w:name w:val="Body Text 2"/>
    <w:basedOn w:val="Normal"/>
    <w:link w:val="BodyText2Char"/>
    <w:rsid w:val="00B262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2628C"/>
    <w:rPr>
      <w:rFonts w:ascii="Times New Roman" w:eastAsia="Times New Roman" w:hAnsi="Times New Roman" w:cs="Angsana New"/>
      <w:sz w:val="24"/>
    </w:rPr>
  </w:style>
  <w:style w:type="paragraph" w:styleId="Title">
    <w:name w:val="Title"/>
    <w:basedOn w:val="Normal"/>
    <w:link w:val="TitleChar"/>
    <w:qFormat/>
    <w:rsid w:val="00B2628C"/>
    <w:pPr>
      <w:widowControl w:val="0"/>
      <w:jc w:val="center"/>
    </w:pPr>
    <w:rPr>
      <w:rFonts w:ascii="AngsanaUPC" w:hAnsi="Angsan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2628C"/>
    <w:rPr>
      <w:rFonts w:ascii="AngsanaUPC" w:eastAsia="Times New Roman" w:hAnsi="AngsanaUPC" w:cs="Angsana New"/>
      <w:b/>
      <w:bCs/>
      <w:sz w:val="36"/>
      <w:szCs w:val="36"/>
    </w:rPr>
  </w:style>
  <w:style w:type="paragraph" w:styleId="BodyTextIndent3">
    <w:name w:val="Body Text Indent 3"/>
    <w:basedOn w:val="Normal"/>
    <w:link w:val="BodyTextIndent3Char"/>
    <w:rsid w:val="00B2628C"/>
    <w:pPr>
      <w:spacing w:after="120"/>
      <w:ind w:left="283"/>
    </w:pPr>
    <w:rPr>
      <w:rFonts w:ascii="Cordia New" w:eastAsia="Cordia New" w:hAnsi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B2628C"/>
    <w:rPr>
      <w:rFonts w:ascii="Cordia New" w:eastAsia="Cordia New" w:hAnsi="Cordia New" w:cs="Angsana New"/>
      <w:sz w:val="16"/>
      <w:szCs w:val="18"/>
    </w:rPr>
  </w:style>
  <w:style w:type="paragraph" w:styleId="BodyTextIndent">
    <w:name w:val="Body Text Indent"/>
    <w:basedOn w:val="Normal"/>
    <w:link w:val="BodyTextIndentChar"/>
    <w:rsid w:val="00B2628C"/>
    <w:pPr>
      <w:ind w:firstLine="720"/>
      <w:jc w:val="both"/>
    </w:pPr>
    <w:rPr>
      <w:rFonts w:ascii="AngsanaUPC" w:eastAsia="Cordia New" w:hAnsi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2628C"/>
    <w:rPr>
      <w:rFonts w:ascii="AngsanaUPC" w:eastAsia="Cordia New" w:hAnsi="AngsanaUPC" w:cs="Angsana New"/>
      <w:sz w:val="32"/>
      <w:szCs w:val="32"/>
    </w:rPr>
  </w:style>
  <w:style w:type="character" w:styleId="Hyperlink">
    <w:name w:val="Hyperlink"/>
    <w:rsid w:val="00B2628C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rsid w:val="00B2628C"/>
    <w:rPr>
      <w:color w:val="800080"/>
      <w:u w:val="single"/>
    </w:rPr>
  </w:style>
  <w:style w:type="paragraph" w:customStyle="1" w:styleId="font5">
    <w:name w:val="font5"/>
    <w:basedOn w:val="Normal"/>
    <w:rsid w:val="00B2628C"/>
    <w:pPr>
      <w:spacing w:before="100" w:beforeAutospacing="1" w:after="100" w:afterAutospacing="1"/>
    </w:pPr>
    <w:rPr>
      <w:rFonts w:ascii="Cordia New" w:hAnsi="Cordia New" w:cs="Cordia New"/>
      <w:color w:val="FF0000"/>
      <w:sz w:val="32"/>
      <w:szCs w:val="32"/>
    </w:rPr>
  </w:style>
  <w:style w:type="paragraph" w:customStyle="1" w:styleId="font6">
    <w:name w:val="font6"/>
    <w:basedOn w:val="Normal"/>
    <w:rsid w:val="00B2628C"/>
    <w:pPr>
      <w:spacing w:before="100" w:beforeAutospacing="1" w:after="100" w:afterAutospacing="1"/>
    </w:pPr>
    <w:rPr>
      <w:rFonts w:ascii="Cordia New" w:hAnsi="Cordia New" w:cs="Cordia New"/>
      <w:sz w:val="32"/>
      <w:szCs w:val="32"/>
    </w:rPr>
  </w:style>
  <w:style w:type="paragraph" w:customStyle="1" w:styleId="xl22">
    <w:name w:val="xl22"/>
    <w:basedOn w:val="Normal"/>
    <w:rsid w:val="00B2628C"/>
    <w:pPr>
      <w:spacing w:before="100" w:beforeAutospacing="1" w:after="100" w:afterAutospacing="1"/>
      <w:jc w:val="right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23">
    <w:name w:val="xl23"/>
    <w:basedOn w:val="Normal"/>
    <w:rsid w:val="00B2628C"/>
    <w:pP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24">
    <w:name w:val="xl24"/>
    <w:basedOn w:val="Normal"/>
    <w:rsid w:val="00B2628C"/>
    <w:pPr>
      <w:spacing w:before="100" w:beforeAutospacing="1" w:after="100" w:afterAutospacing="1"/>
      <w:textAlignment w:val="top"/>
    </w:pPr>
    <w:rPr>
      <w:rFonts w:ascii="Cordia New" w:hAnsi="Cordia New" w:cs="Cordia New"/>
      <w:color w:val="000000"/>
      <w:sz w:val="32"/>
      <w:szCs w:val="32"/>
    </w:rPr>
  </w:style>
  <w:style w:type="paragraph" w:customStyle="1" w:styleId="xl25">
    <w:name w:val="xl25"/>
    <w:basedOn w:val="Normal"/>
    <w:rsid w:val="00B2628C"/>
    <w:pP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26">
    <w:name w:val="xl26"/>
    <w:basedOn w:val="Normal"/>
    <w:rsid w:val="00B2628C"/>
    <w:pPr>
      <w:spacing w:before="100" w:beforeAutospacing="1" w:after="100" w:afterAutospacing="1"/>
      <w:jc w:val="center"/>
    </w:pPr>
    <w:rPr>
      <w:rFonts w:ascii="Cordia New" w:hAnsi="Cordia New" w:cs="Cordia New"/>
      <w:sz w:val="32"/>
      <w:szCs w:val="32"/>
    </w:rPr>
  </w:style>
  <w:style w:type="paragraph" w:customStyle="1" w:styleId="xl27">
    <w:name w:val="xl27"/>
    <w:basedOn w:val="Normal"/>
    <w:rsid w:val="00B2628C"/>
    <w:pPr>
      <w:spacing w:before="100" w:beforeAutospacing="1" w:after="100" w:afterAutospacing="1"/>
    </w:pPr>
    <w:rPr>
      <w:rFonts w:ascii="Cordia New" w:hAnsi="Cordia New" w:cs="Cordia New"/>
      <w:sz w:val="32"/>
      <w:szCs w:val="32"/>
    </w:rPr>
  </w:style>
  <w:style w:type="paragraph" w:customStyle="1" w:styleId="xl28">
    <w:name w:val="xl28"/>
    <w:basedOn w:val="Normal"/>
    <w:rsid w:val="00B2628C"/>
    <w:pP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29">
    <w:name w:val="xl29"/>
    <w:basedOn w:val="Normal"/>
    <w:rsid w:val="00B2628C"/>
    <w:pPr>
      <w:spacing w:before="100" w:beforeAutospacing="1" w:after="100" w:afterAutospacing="1"/>
      <w:textAlignment w:val="top"/>
    </w:pPr>
    <w:rPr>
      <w:rFonts w:ascii="Cordia New" w:hAnsi="Cordia New" w:cs="Cordia New"/>
      <w:b/>
      <w:bCs/>
      <w:color w:val="FF0000"/>
      <w:sz w:val="32"/>
      <w:szCs w:val="32"/>
    </w:rPr>
  </w:style>
  <w:style w:type="paragraph" w:customStyle="1" w:styleId="xl30">
    <w:name w:val="xl30"/>
    <w:basedOn w:val="Normal"/>
    <w:rsid w:val="00B2628C"/>
    <w:pP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31">
    <w:name w:val="xl31"/>
    <w:basedOn w:val="Normal"/>
    <w:rsid w:val="00B2628C"/>
    <w:pP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32">
    <w:name w:val="xl32"/>
    <w:basedOn w:val="Normal"/>
    <w:rsid w:val="00B2628C"/>
    <w:pPr>
      <w:spacing w:before="100" w:beforeAutospacing="1" w:after="100" w:afterAutospacing="1"/>
      <w:jc w:val="center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33">
    <w:name w:val="xl33"/>
    <w:basedOn w:val="Normal"/>
    <w:rsid w:val="00B2628C"/>
    <w:pPr>
      <w:spacing w:before="100" w:beforeAutospacing="1" w:after="100" w:afterAutospacing="1"/>
      <w:textAlignment w:val="top"/>
    </w:pPr>
    <w:rPr>
      <w:rFonts w:ascii="Cordia New" w:hAnsi="Cordia New" w:cs="Cordia New"/>
      <w:i/>
      <w:iCs/>
      <w:color w:val="FF0000"/>
      <w:sz w:val="32"/>
      <w:szCs w:val="32"/>
    </w:rPr>
  </w:style>
  <w:style w:type="paragraph" w:customStyle="1" w:styleId="xl34">
    <w:name w:val="xl34"/>
    <w:basedOn w:val="Normal"/>
    <w:rsid w:val="00B2628C"/>
    <w:pPr>
      <w:spacing w:before="100" w:beforeAutospacing="1" w:after="100" w:afterAutospacing="1"/>
      <w:textAlignment w:val="top"/>
    </w:pPr>
    <w:rPr>
      <w:rFonts w:ascii="Cordia New" w:hAnsi="Cordia New" w:cs="Cordia New"/>
      <w:b/>
      <w:bCs/>
      <w:color w:val="FF0000"/>
      <w:sz w:val="32"/>
      <w:szCs w:val="32"/>
    </w:rPr>
  </w:style>
  <w:style w:type="paragraph" w:customStyle="1" w:styleId="xl35">
    <w:name w:val="xl35"/>
    <w:basedOn w:val="Normal"/>
    <w:rsid w:val="00B2628C"/>
    <w:pPr>
      <w:spacing w:before="100" w:beforeAutospacing="1" w:after="100" w:afterAutospacing="1"/>
      <w:ind w:firstLineChars="1500" w:firstLine="1500"/>
      <w:textAlignment w:val="top"/>
    </w:pPr>
    <w:rPr>
      <w:rFonts w:ascii="Cordia New" w:hAnsi="Cordia New" w:cs="Cordia New"/>
      <w:i/>
      <w:iCs/>
      <w:color w:val="FF0000"/>
      <w:sz w:val="32"/>
      <w:szCs w:val="32"/>
    </w:rPr>
  </w:style>
  <w:style w:type="paragraph" w:customStyle="1" w:styleId="xl36">
    <w:name w:val="xl36"/>
    <w:basedOn w:val="Normal"/>
    <w:rsid w:val="00B2628C"/>
    <w:pPr>
      <w:spacing w:before="100" w:beforeAutospacing="1" w:after="100" w:afterAutospacing="1"/>
    </w:pPr>
    <w:rPr>
      <w:rFonts w:ascii="Cordia New" w:hAnsi="Cordia New" w:cs="Cordia New"/>
      <w:b/>
      <w:bCs/>
      <w:sz w:val="32"/>
      <w:szCs w:val="32"/>
    </w:rPr>
  </w:style>
  <w:style w:type="paragraph" w:styleId="Caption">
    <w:name w:val="caption"/>
    <w:basedOn w:val="Normal"/>
    <w:next w:val="Normal"/>
    <w:qFormat/>
    <w:rsid w:val="00B2628C"/>
    <w:pPr>
      <w:spacing w:line="36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paragraph" w:styleId="MacroText">
    <w:name w:val="macro"/>
    <w:link w:val="MacroTextChar"/>
    <w:rsid w:val="00B262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Cordia New"/>
      <w:sz w:val="28"/>
    </w:rPr>
  </w:style>
  <w:style w:type="character" w:customStyle="1" w:styleId="MacroTextChar">
    <w:name w:val="Macro Text Char"/>
    <w:basedOn w:val="DefaultParagraphFont"/>
    <w:link w:val="MacroText"/>
    <w:rsid w:val="00B2628C"/>
    <w:rPr>
      <w:rFonts w:ascii="Times New Roman" w:eastAsia="Times New Roman" w:hAnsi="Times New Roman" w:cs="Cordia New"/>
      <w:sz w:val="28"/>
    </w:rPr>
  </w:style>
  <w:style w:type="paragraph" w:styleId="ListBullet">
    <w:name w:val="List Bullet"/>
    <w:basedOn w:val="Normal"/>
    <w:autoRedefine/>
    <w:rsid w:val="00B2628C"/>
    <w:rPr>
      <w:rFonts w:ascii="AngsanaUPC" w:hAnsi="AngsanaUPC" w:cs="AngsanaUPC"/>
      <w:b/>
      <w:bCs/>
      <w:sz w:val="32"/>
      <w:szCs w:val="32"/>
    </w:rPr>
  </w:style>
  <w:style w:type="character" w:customStyle="1" w:styleId="style81">
    <w:name w:val="style81"/>
    <w:rsid w:val="00B2628C"/>
    <w:rPr>
      <w:rFonts w:ascii="Tahoma" w:hAnsi="Tahoma" w:cs="Tahoma" w:hint="default"/>
      <w:sz w:val="20"/>
      <w:szCs w:val="20"/>
    </w:rPr>
  </w:style>
  <w:style w:type="paragraph" w:customStyle="1" w:styleId="BodyText21">
    <w:name w:val="Body Text 21"/>
    <w:basedOn w:val="Normal"/>
    <w:rsid w:val="00B2628C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Cordia New"/>
      <w:sz w:val="28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B2628C"/>
    <w:pPr>
      <w:overflowPunct w:val="0"/>
      <w:autoSpaceDE w:val="0"/>
      <w:autoSpaceDN w:val="0"/>
      <w:adjustRightInd w:val="0"/>
      <w:jc w:val="center"/>
      <w:textAlignment w:val="baseline"/>
    </w:pPr>
    <w:rPr>
      <w:rFonts w:ascii="Cordia New" w:hAnsi="Cordia New"/>
      <w:b/>
      <w:bCs/>
      <w:color w:val="000000"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B2628C"/>
    <w:rPr>
      <w:rFonts w:ascii="Cordia New" w:eastAsia="Times New Roman" w:hAnsi="Cordia New" w:cs="Angsana New"/>
      <w:b/>
      <w:bCs/>
      <w:color w:val="000000"/>
      <w:sz w:val="32"/>
      <w:szCs w:val="32"/>
      <w:lang w:eastAsia="zh-CN"/>
    </w:rPr>
  </w:style>
  <w:style w:type="paragraph" w:styleId="BodyTextIndent2">
    <w:name w:val="Body Text Indent 2"/>
    <w:basedOn w:val="Normal"/>
    <w:link w:val="BodyTextIndent2Char"/>
    <w:rsid w:val="00B2628C"/>
    <w:pPr>
      <w:overflowPunct w:val="0"/>
      <w:autoSpaceDE w:val="0"/>
      <w:autoSpaceDN w:val="0"/>
      <w:adjustRightInd w:val="0"/>
      <w:ind w:firstLine="1440"/>
      <w:jc w:val="both"/>
      <w:textAlignment w:val="baseline"/>
    </w:pPr>
    <w:rPr>
      <w:rFonts w:ascii="Cordia New" w:hAnsi="Cordia New"/>
      <w:color w:val="000000"/>
      <w:sz w:val="32"/>
      <w:szCs w:val="32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B2628C"/>
    <w:rPr>
      <w:rFonts w:ascii="Cordia New" w:eastAsia="Times New Roman" w:hAnsi="Cordia New" w:cs="Angsana New"/>
      <w:color w:val="000000"/>
      <w:sz w:val="32"/>
      <w:szCs w:val="32"/>
      <w:lang w:eastAsia="zh-CN"/>
    </w:rPr>
  </w:style>
  <w:style w:type="paragraph" w:styleId="EnvelopeReturn">
    <w:name w:val="envelope return"/>
    <w:basedOn w:val="Normal"/>
    <w:rsid w:val="00B2628C"/>
    <w:rPr>
      <w:szCs w:val="24"/>
      <w:lang w:val="th-TH"/>
    </w:rPr>
  </w:style>
  <w:style w:type="paragraph" w:styleId="EnvelopeAddress">
    <w:name w:val="envelope address"/>
    <w:basedOn w:val="Normal"/>
    <w:rsid w:val="00B2628C"/>
    <w:pPr>
      <w:framePr w:w="7920" w:h="1980" w:hRule="exact" w:hSpace="180" w:wrap="auto" w:hAnchor="page" w:xAlign="center" w:yAlign="bottom"/>
      <w:ind w:left="2880"/>
    </w:pPr>
    <w:rPr>
      <w:sz w:val="32"/>
      <w:szCs w:val="32"/>
    </w:rPr>
  </w:style>
  <w:style w:type="paragraph" w:styleId="BlockText">
    <w:name w:val="Block Text"/>
    <w:basedOn w:val="Normal"/>
    <w:rsid w:val="00B2628C"/>
    <w:pPr>
      <w:ind w:left="1134" w:right="-1"/>
    </w:pPr>
    <w:rPr>
      <w:rFonts w:eastAsia="Cordia New" w:cs="Cordia New"/>
      <w:color w:val="000000"/>
      <w:kern w:val="96"/>
      <w:sz w:val="30"/>
      <w:szCs w:val="30"/>
      <w:lang w:val="th-TH"/>
    </w:rPr>
  </w:style>
  <w:style w:type="character" w:customStyle="1" w:styleId="5">
    <w:name w:val="อักขระ อักขระ5"/>
    <w:locked/>
    <w:rsid w:val="00B2628C"/>
    <w:rPr>
      <w:rFonts w:ascii="AngsanaUPC" w:hAnsi="AngsanaUPC" w:cs="AngsanaUPC"/>
      <w:sz w:val="32"/>
      <w:szCs w:val="32"/>
      <w:lang w:val="en-US" w:eastAsia="en-US" w:bidi="th-TH"/>
    </w:rPr>
  </w:style>
  <w:style w:type="paragraph" w:styleId="HTMLPreformatted">
    <w:name w:val="HTML Preformatted"/>
    <w:basedOn w:val="Normal"/>
    <w:link w:val="HTMLPreformattedChar"/>
    <w:uiPriority w:val="99"/>
    <w:rsid w:val="00B26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628C"/>
    <w:rPr>
      <w:rFonts w:ascii="Tahoma" w:eastAsia="Times New Roman" w:hAnsi="Tahoma" w:cs="Angsana New"/>
      <w:color w:val="000000"/>
      <w:sz w:val="20"/>
      <w:szCs w:val="20"/>
    </w:rPr>
  </w:style>
  <w:style w:type="paragraph" w:customStyle="1" w:styleId="a">
    <w:name w:val="รายการย่อหน้า"/>
    <w:basedOn w:val="Normal"/>
    <w:qFormat/>
    <w:rsid w:val="00B2628C"/>
    <w:pPr>
      <w:spacing w:after="160" w:line="276" w:lineRule="auto"/>
      <w:ind w:left="720"/>
      <w:contextualSpacing/>
    </w:pPr>
    <w:rPr>
      <w:rFonts w:ascii="Perpetua" w:hAnsi="Perpetua"/>
      <w:color w:val="000000"/>
      <w:sz w:val="22"/>
    </w:rPr>
  </w:style>
  <w:style w:type="paragraph" w:customStyle="1" w:styleId="a0">
    <w:name w:val="ไม่มีการเว้นระยะห่าง"/>
    <w:basedOn w:val="Normal"/>
    <w:qFormat/>
    <w:rsid w:val="00B2628C"/>
    <w:rPr>
      <w:rFonts w:ascii="Perpetua" w:hAnsi="Perpetua"/>
      <w:color w:val="000000"/>
      <w:sz w:val="22"/>
    </w:rPr>
  </w:style>
  <w:style w:type="character" w:customStyle="1" w:styleId="grame">
    <w:name w:val="grame"/>
    <w:basedOn w:val="DefaultParagraphFont"/>
    <w:rsid w:val="00B2628C"/>
  </w:style>
  <w:style w:type="paragraph" w:customStyle="1" w:styleId="2">
    <w:name w:val="ข้อความ(2แท็บ)"/>
    <w:basedOn w:val="Normal"/>
    <w:link w:val="20"/>
    <w:rsid w:val="00B2628C"/>
    <w:pPr>
      <w:tabs>
        <w:tab w:val="left" w:pos="714"/>
      </w:tabs>
      <w:autoSpaceDE w:val="0"/>
      <w:autoSpaceDN w:val="0"/>
      <w:ind w:left="2143"/>
      <w:jc w:val="both"/>
    </w:pPr>
    <w:rPr>
      <w:rFonts w:ascii="Angsana New" w:hAnsi="Angsana New"/>
      <w:sz w:val="28"/>
    </w:rPr>
  </w:style>
  <w:style w:type="character" w:customStyle="1" w:styleId="20">
    <w:name w:val="ข้อความ(2แท็บ) อักขระ"/>
    <w:link w:val="2"/>
    <w:rsid w:val="00B2628C"/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B2628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51">
    <w:name w:val="Char Char51"/>
    <w:rsid w:val="00B2628C"/>
    <w:rPr>
      <w:rFonts w:ascii="AngsanaUPC" w:hAnsi="AngsanaUPC" w:cs="AngsanaUPC"/>
      <w:sz w:val="32"/>
      <w:szCs w:val="32"/>
      <w:lang w:val="en-US" w:eastAsia="en-US" w:bidi="th-TH"/>
    </w:rPr>
  </w:style>
  <w:style w:type="character" w:customStyle="1" w:styleId="CharChar171">
    <w:name w:val="Char Char171"/>
    <w:rsid w:val="00B2628C"/>
    <w:rPr>
      <w:rFonts w:ascii="Cordia New" w:hAnsi="Cordia New" w:cs="Angsana New"/>
      <w:sz w:val="32"/>
      <w:szCs w:val="32"/>
      <w:lang w:val="en-US" w:eastAsia="en-US" w:bidi="th-TH"/>
    </w:rPr>
  </w:style>
  <w:style w:type="paragraph" w:customStyle="1" w:styleId="1">
    <w:name w:val="รายการย่อหน้า1"/>
    <w:basedOn w:val="Normal"/>
    <w:qFormat/>
    <w:rsid w:val="00B2628C"/>
    <w:pPr>
      <w:spacing w:after="160" w:line="276" w:lineRule="auto"/>
      <w:ind w:left="720"/>
      <w:contextualSpacing/>
    </w:pPr>
    <w:rPr>
      <w:rFonts w:ascii="Perpetua" w:hAnsi="Perpetua"/>
      <w:color w:val="000000"/>
      <w:sz w:val="22"/>
    </w:rPr>
  </w:style>
  <w:style w:type="paragraph" w:customStyle="1" w:styleId="10">
    <w:name w:val="ไม่มีการเว้นระยะห่าง1"/>
    <w:basedOn w:val="Normal"/>
    <w:qFormat/>
    <w:rsid w:val="00B2628C"/>
    <w:rPr>
      <w:rFonts w:ascii="Perpetua" w:hAnsi="Perpetua"/>
      <w:color w:val="000000"/>
      <w:sz w:val="22"/>
    </w:rPr>
  </w:style>
  <w:style w:type="table" w:customStyle="1" w:styleId="TableGrid1">
    <w:name w:val="Table Grid1"/>
    <w:basedOn w:val="TableNormal"/>
    <w:next w:val="TableGrid"/>
    <w:uiPriority w:val="59"/>
    <w:rsid w:val="00B2628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2628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B2628C"/>
    <w:pPr>
      <w:spacing w:before="100" w:beforeAutospacing="1" w:after="100" w:afterAutospacing="1"/>
    </w:pPr>
    <w:rPr>
      <w:rFonts w:ascii="MS Sans Serif" w:hAnsi="MS Sans Serif" w:cs="Tahoma"/>
      <w:color w:val="000000"/>
      <w:sz w:val="20"/>
      <w:szCs w:val="20"/>
    </w:rPr>
  </w:style>
  <w:style w:type="paragraph" w:styleId="NormalWeb">
    <w:name w:val="Normal (Web)"/>
    <w:basedOn w:val="Normal"/>
    <w:rsid w:val="00B2628C"/>
    <w:pPr>
      <w:spacing w:before="100" w:beforeAutospacing="1" w:after="100" w:afterAutospacing="1" w:line="225" w:lineRule="atLeast"/>
    </w:pPr>
    <w:rPr>
      <w:rFonts w:ascii="MS Sans Serif" w:hAnsi="MS Sans Serif" w:cs="Tahoma"/>
      <w:color w:val="323232"/>
      <w:sz w:val="20"/>
      <w:szCs w:val="20"/>
    </w:rPr>
  </w:style>
  <w:style w:type="paragraph" w:customStyle="1" w:styleId="Emphasis1">
    <w:name w:val="Emphasis1"/>
    <w:basedOn w:val="Normal"/>
    <w:rsid w:val="00B2628C"/>
    <w:pPr>
      <w:shd w:val="clear" w:color="auto" w:fill="DBE4D4"/>
      <w:spacing w:before="100" w:beforeAutospacing="1" w:after="100" w:afterAutospacing="1" w:line="240" w:lineRule="atLeast"/>
      <w:ind w:left="300" w:right="450"/>
    </w:pPr>
    <w:rPr>
      <w:rFonts w:ascii="MS Sans Serif" w:hAnsi="MS Sans Serif" w:cs="Tahoma"/>
      <w:color w:val="323232"/>
      <w:sz w:val="20"/>
      <w:szCs w:val="20"/>
    </w:rPr>
  </w:style>
  <w:style w:type="character" w:customStyle="1" w:styleId="style1">
    <w:name w:val="style1"/>
    <w:basedOn w:val="DefaultParagraphFont"/>
    <w:rsid w:val="00B2628C"/>
  </w:style>
  <w:style w:type="character" w:styleId="Emphasis">
    <w:name w:val="Emphasis"/>
    <w:basedOn w:val="DefaultParagraphFont"/>
    <w:uiPriority w:val="20"/>
    <w:qFormat/>
    <w:rsid w:val="00B2628C"/>
    <w:rPr>
      <w:i/>
      <w:iCs/>
    </w:rPr>
  </w:style>
  <w:style w:type="character" w:customStyle="1" w:styleId="style351">
    <w:name w:val="style351"/>
    <w:basedOn w:val="DefaultParagraphFont"/>
    <w:rsid w:val="00B2628C"/>
    <w:rPr>
      <w:color w:val="0033FF"/>
    </w:rPr>
  </w:style>
  <w:style w:type="paragraph" w:customStyle="1" w:styleId="Default">
    <w:name w:val="Default"/>
    <w:rsid w:val="00B2628C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st">
    <w:name w:val="st"/>
    <w:basedOn w:val="DefaultParagraphFont"/>
    <w:rsid w:val="00B2628C"/>
  </w:style>
  <w:style w:type="paragraph" w:styleId="NoSpacing">
    <w:name w:val="No Spacing"/>
    <w:uiPriority w:val="1"/>
    <w:qFormat/>
    <w:rsid w:val="00B2628C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customStyle="1" w:styleId="gi">
    <w:name w:val="gi"/>
    <w:basedOn w:val="DefaultParagraphFont"/>
    <w:rsid w:val="00B2628C"/>
  </w:style>
  <w:style w:type="character" w:customStyle="1" w:styleId="5yl5">
    <w:name w:val="_5yl5"/>
    <w:basedOn w:val="DefaultParagraphFont"/>
    <w:rsid w:val="00B2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Kamonthep Tiaprasert</dc:creator>
  <cp:keywords/>
  <dc:description/>
  <cp:lastModifiedBy>Kamonthep Tiaprasert</cp:lastModifiedBy>
  <cp:revision>1</cp:revision>
  <dcterms:created xsi:type="dcterms:W3CDTF">2019-10-24T19:26:00Z</dcterms:created>
  <dcterms:modified xsi:type="dcterms:W3CDTF">2019-10-24T19:30:00Z</dcterms:modified>
</cp:coreProperties>
</file>